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4FA" w:rsidRPr="000153B7" w:rsidRDefault="005F39B0">
      <w:pPr>
        <w:spacing w:after="0" w:line="408" w:lineRule="auto"/>
        <w:ind w:left="120"/>
        <w:jc w:val="center"/>
        <w:rPr>
          <w:lang w:val="ru-RU"/>
        </w:rPr>
      </w:pPr>
      <w:bookmarkStart w:id="0" w:name="block-54580035"/>
      <w:r w:rsidRPr="000153B7">
        <w:rPr>
          <w:rFonts w:ascii="Times New Roman" w:hAnsi="Times New Roman"/>
          <w:b/>
          <w:color w:val="000000"/>
          <w:sz w:val="28"/>
          <w:lang w:val="ru-RU"/>
        </w:rPr>
        <w:t>МИНИСТЕРСТВО ПРОСВЕЩЕНИЯ РОССИЙСКОЙ ФЕДЕРАЦИИ</w:t>
      </w:r>
    </w:p>
    <w:p w:rsidR="001B24FA" w:rsidRPr="000153B7" w:rsidRDefault="005F39B0" w:rsidP="000153B7">
      <w:pPr>
        <w:spacing w:after="0" w:line="240" w:lineRule="auto"/>
        <w:ind w:left="120"/>
        <w:jc w:val="center"/>
        <w:rPr>
          <w:lang w:val="ru-RU"/>
        </w:rPr>
      </w:pPr>
      <w:bookmarkStart w:id="1" w:name="ac61422a-29c7-4a5a-957e-10d44a9a8bf8"/>
      <w:r w:rsidRPr="000153B7">
        <w:rPr>
          <w:rFonts w:ascii="Times New Roman" w:hAnsi="Times New Roman"/>
          <w:b/>
          <w:color w:val="000000"/>
          <w:sz w:val="28"/>
          <w:lang w:val="ru-RU"/>
        </w:rPr>
        <w:t xml:space="preserve">Министерство образования Приморского края Администрация Кировского муниципального района Приморского края </w:t>
      </w:r>
      <w:bookmarkEnd w:id="1"/>
    </w:p>
    <w:p w:rsidR="001B24FA" w:rsidRPr="000153B7" w:rsidRDefault="005F39B0" w:rsidP="000153B7">
      <w:pPr>
        <w:spacing w:after="0" w:line="240" w:lineRule="auto"/>
        <w:ind w:left="120"/>
        <w:jc w:val="center"/>
        <w:rPr>
          <w:lang w:val="ru-RU"/>
        </w:rPr>
      </w:pPr>
      <w:bookmarkStart w:id="2" w:name="999bf644-f3de-4153-a38b-a44d917c4aaf"/>
      <w:r w:rsidRPr="000153B7">
        <w:rPr>
          <w:rFonts w:ascii="Times New Roman" w:hAnsi="Times New Roman"/>
          <w:b/>
          <w:color w:val="000000"/>
          <w:sz w:val="28"/>
          <w:lang w:val="ru-RU"/>
        </w:rPr>
        <w:t xml:space="preserve">Муниципальное бюджетное общеобразовательное учреждение "Основная общеобразовательная школа </w:t>
      </w:r>
      <w:proofErr w:type="gramStart"/>
      <w:r w:rsidRPr="000153B7">
        <w:rPr>
          <w:rFonts w:ascii="Times New Roman" w:hAnsi="Times New Roman"/>
          <w:b/>
          <w:color w:val="000000"/>
          <w:sz w:val="28"/>
          <w:lang w:val="ru-RU"/>
        </w:rPr>
        <w:t>с</w:t>
      </w:r>
      <w:proofErr w:type="gramEnd"/>
      <w:r w:rsidRPr="000153B7">
        <w:rPr>
          <w:rFonts w:ascii="Times New Roman" w:hAnsi="Times New Roman"/>
          <w:b/>
          <w:color w:val="000000"/>
          <w:sz w:val="28"/>
          <w:lang w:val="ru-RU"/>
        </w:rPr>
        <w:t xml:space="preserve">. </w:t>
      </w:r>
      <w:proofErr w:type="gramStart"/>
      <w:r w:rsidRPr="000153B7">
        <w:rPr>
          <w:rFonts w:ascii="Times New Roman" w:hAnsi="Times New Roman"/>
          <w:b/>
          <w:color w:val="000000"/>
          <w:sz w:val="28"/>
          <w:lang w:val="ru-RU"/>
        </w:rPr>
        <w:t>Уссурка</w:t>
      </w:r>
      <w:proofErr w:type="gramEnd"/>
      <w:r w:rsidRPr="000153B7">
        <w:rPr>
          <w:rFonts w:ascii="Times New Roman" w:hAnsi="Times New Roman"/>
          <w:b/>
          <w:color w:val="000000"/>
          <w:sz w:val="28"/>
          <w:lang w:val="ru-RU"/>
        </w:rPr>
        <w:t xml:space="preserve"> Кировского района" Приморского края</w:t>
      </w:r>
      <w:bookmarkEnd w:id="2"/>
    </w:p>
    <w:p w:rsidR="001B24FA" w:rsidRDefault="005F39B0" w:rsidP="000153B7">
      <w:pPr>
        <w:spacing w:after="0" w:line="240" w:lineRule="auto"/>
        <w:ind w:left="120"/>
        <w:jc w:val="center"/>
      </w:pPr>
      <w:r>
        <w:rPr>
          <w:rFonts w:ascii="Times New Roman" w:hAnsi="Times New Roman"/>
          <w:b/>
          <w:color w:val="000000"/>
          <w:sz w:val="28"/>
        </w:rPr>
        <w:t xml:space="preserve">МБОУ "ООШ </w:t>
      </w:r>
      <w:proofErr w:type="spellStart"/>
      <w:proofErr w:type="gramStart"/>
      <w:r>
        <w:rPr>
          <w:rFonts w:ascii="Times New Roman" w:hAnsi="Times New Roman"/>
          <w:b/>
          <w:color w:val="000000"/>
          <w:sz w:val="28"/>
        </w:rPr>
        <w:t>с.Уссурка</w:t>
      </w:r>
      <w:proofErr w:type="spellEnd"/>
      <w:r>
        <w:rPr>
          <w:rFonts w:ascii="Times New Roman" w:hAnsi="Times New Roman"/>
          <w:b/>
          <w:color w:val="000000"/>
          <w:sz w:val="28"/>
        </w:rPr>
        <w:t xml:space="preserve"> "</w:t>
      </w:r>
      <w:proofErr w:type="gramEnd"/>
    </w:p>
    <w:p w:rsidR="001B24FA" w:rsidRDefault="001B24FA">
      <w:pPr>
        <w:spacing w:after="0"/>
        <w:ind w:left="120"/>
      </w:pPr>
    </w:p>
    <w:p w:rsidR="001B24FA" w:rsidRDefault="001B24FA">
      <w:pPr>
        <w:spacing w:after="0"/>
        <w:ind w:left="120"/>
      </w:pPr>
    </w:p>
    <w:p w:rsidR="001B24FA" w:rsidRDefault="001B24FA">
      <w:pPr>
        <w:spacing w:after="0"/>
        <w:ind w:left="120"/>
      </w:pPr>
    </w:p>
    <w:p w:rsidR="001B24FA" w:rsidRDefault="001B24FA">
      <w:pPr>
        <w:spacing w:after="0"/>
        <w:ind w:left="120"/>
      </w:pPr>
    </w:p>
    <w:tbl>
      <w:tblPr>
        <w:tblW w:w="0" w:type="auto"/>
        <w:tblLook w:val="04A0" w:firstRow="1" w:lastRow="0" w:firstColumn="1" w:lastColumn="0" w:noHBand="0" w:noVBand="1"/>
      </w:tblPr>
      <w:tblGrid>
        <w:gridCol w:w="3114"/>
        <w:gridCol w:w="3115"/>
        <w:gridCol w:w="3115"/>
      </w:tblGrid>
      <w:tr w:rsidR="00C53FFE" w:rsidRPr="00566E06" w:rsidTr="000D4161">
        <w:tc>
          <w:tcPr>
            <w:tcW w:w="3114" w:type="dxa"/>
          </w:tcPr>
          <w:p w:rsidR="00C53FFE" w:rsidRPr="000153B7" w:rsidRDefault="005F39B0" w:rsidP="000D4161">
            <w:pPr>
              <w:autoSpaceDE w:val="0"/>
              <w:autoSpaceDN w:val="0"/>
              <w:spacing w:after="120"/>
              <w:jc w:val="both"/>
              <w:rPr>
                <w:rFonts w:ascii="Times New Roman" w:eastAsia="Times New Roman" w:hAnsi="Times New Roman"/>
                <w:color w:val="000000"/>
                <w:lang w:val="ru-RU"/>
              </w:rPr>
            </w:pPr>
            <w:r w:rsidRPr="000153B7">
              <w:rPr>
                <w:rFonts w:ascii="Times New Roman" w:eastAsia="Times New Roman" w:hAnsi="Times New Roman"/>
                <w:color w:val="000000"/>
                <w:lang w:val="ru-RU"/>
              </w:rPr>
              <w:t>РАССМОТРЕНО</w:t>
            </w:r>
          </w:p>
          <w:p w:rsidR="004E6975" w:rsidRPr="000153B7" w:rsidRDefault="005F39B0" w:rsidP="004E6975">
            <w:pPr>
              <w:autoSpaceDE w:val="0"/>
              <w:autoSpaceDN w:val="0"/>
              <w:spacing w:after="120"/>
              <w:rPr>
                <w:rFonts w:ascii="Times New Roman" w:eastAsia="Times New Roman" w:hAnsi="Times New Roman"/>
                <w:color w:val="000000"/>
                <w:lang w:val="ru-RU"/>
              </w:rPr>
            </w:pPr>
            <w:r w:rsidRPr="000153B7">
              <w:rPr>
                <w:rFonts w:ascii="Times New Roman" w:eastAsia="Times New Roman" w:hAnsi="Times New Roman"/>
                <w:color w:val="000000"/>
                <w:lang w:val="ru-RU"/>
              </w:rPr>
              <w:t>методическим объединением учителей</w:t>
            </w:r>
          </w:p>
          <w:p w:rsidR="004E6975" w:rsidRPr="000153B7" w:rsidRDefault="005F39B0" w:rsidP="004E6975">
            <w:pPr>
              <w:autoSpaceDE w:val="0"/>
              <w:autoSpaceDN w:val="0"/>
              <w:spacing w:after="120" w:line="240" w:lineRule="auto"/>
              <w:rPr>
                <w:rFonts w:ascii="Times New Roman" w:eastAsia="Times New Roman" w:hAnsi="Times New Roman"/>
                <w:color w:val="000000"/>
                <w:lang w:val="ru-RU"/>
              </w:rPr>
            </w:pPr>
            <w:r w:rsidRPr="000153B7">
              <w:rPr>
                <w:rFonts w:ascii="Times New Roman" w:eastAsia="Times New Roman" w:hAnsi="Times New Roman"/>
                <w:color w:val="000000"/>
                <w:lang w:val="ru-RU"/>
              </w:rPr>
              <w:t xml:space="preserve">________________________ </w:t>
            </w:r>
          </w:p>
          <w:p w:rsidR="004E6975" w:rsidRPr="000153B7" w:rsidRDefault="00566E06" w:rsidP="004E6975">
            <w:pPr>
              <w:autoSpaceDE w:val="0"/>
              <w:autoSpaceDN w:val="0"/>
              <w:spacing w:after="0" w:line="240" w:lineRule="auto"/>
              <w:jc w:val="right"/>
              <w:rPr>
                <w:rFonts w:ascii="Times New Roman" w:eastAsia="Times New Roman" w:hAnsi="Times New Roman"/>
                <w:color w:val="000000"/>
                <w:lang w:val="ru-RU"/>
              </w:rPr>
            </w:pPr>
            <w:proofErr w:type="spellStart"/>
            <w:r>
              <w:rPr>
                <w:rFonts w:ascii="Times New Roman" w:eastAsia="Times New Roman" w:hAnsi="Times New Roman"/>
                <w:color w:val="000000"/>
                <w:lang w:val="ru-RU"/>
              </w:rPr>
              <w:t>Загородских</w:t>
            </w:r>
            <w:proofErr w:type="spellEnd"/>
            <w:r>
              <w:rPr>
                <w:rFonts w:ascii="Times New Roman" w:eastAsia="Times New Roman" w:hAnsi="Times New Roman"/>
                <w:color w:val="000000"/>
                <w:lang w:val="ru-RU"/>
              </w:rPr>
              <w:t xml:space="preserve"> Т.В.</w:t>
            </w:r>
            <w:bookmarkStart w:id="3" w:name="_GoBack"/>
            <w:bookmarkEnd w:id="3"/>
          </w:p>
          <w:p w:rsidR="004E6975" w:rsidRPr="000153B7" w:rsidRDefault="00F064D1" w:rsidP="004E6975">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Протокол №1 </w:t>
            </w:r>
            <w:r w:rsidR="005F39B0" w:rsidRPr="000153B7">
              <w:rPr>
                <w:rFonts w:ascii="Times New Roman" w:eastAsia="Times New Roman" w:hAnsi="Times New Roman"/>
                <w:color w:val="000000"/>
                <w:lang w:val="ru-RU"/>
              </w:rPr>
              <w:t>от «</w:t>
            </w:r>
            <w:r w:rsidR="000153B7" w:rsidRPr="000153B7">
              <w:rPr>
                <w:rFonts w:ascii="Times New Roman" w:eastAsia="Times New Roman" w:hAnsi="Times New Roman"/>
                <w:color w:val="000000"/>
                <w:lang w:val="ru-RU"/>
              </w:rPr>
              <w:t>28</w:t>
            </w:r>
            <w:r w:rsidR="005F39B0" w:rsidRPr="000153B7">
              <w:rPr>
                <w:rFonts w:ascii="Times New Roman" w:eastAsia="Times New Roman" w:hAnsi="Times New Roman"/>
                <w:color w:val="000000"/>
                <w:lang w:val="ru-RU"/>
              </w:rPr>
              <w:t>» августа   2025 г.</w:t>
            </w:r>
          </w:p>
          <w:p w:rsidR="00C53FFE" w:rsidRPr="000153B7" w:rsidRDefault="00566E06" w:rsidP="000D4161">
            <w:pPr>
              <w:autoSpaceDE w:val="0"/>
              <w:autoSpaceDN w:val="0"/>
              <w:spacing w:after="120" w:line="240" w:lineRule="auto"/>
              <w:jc w:val="both"/>
              <w:rPr>
                <w:rFonts w:ascii="Times New Roman" w:eastAsia="Times New Roman" w:hAnsi="Times New Roman"/>
                <w:color w:val="000000"/>
                <w:lang w:val="ru-RU"/>
              </w:rPr>
            </w:pPr>
          </w:p>
        </w:tc>
        <w:tc>
          <w:tcPr>
            <w:tcW w:w="3115" w:type="dxa"/>
          </w:tcPr>
          <w:p w:rsidR="00C53FFE" w:rsidRPr="000153B7" w:rsidRDefault="005F39B0" w:rsidP="000D4161">
            <w:pPr>
              <w:autoSpaceDE w:val="0"/>
              <w:autoSpaceDN w:val="0"/>
              <w:spacing w:after="120"/>
              <w:rPr>
                <w:rFonts w:ascii="Times New Roman" w:eastAsia="Times New Roman" w:hAnsi="Times New Roman"/>
                <w:color w:val="000000"/>
                <w:lang w:val="ru-RU"/>
              </w:rPr>
            </w:pPr>
            <w:r w:rsidRPr="000153B7">
              <w:rPr>
                <w:rFonts w:ascii="Times New Roman" w:eastAsia="Times New Roman" w:hAnsi="Times New Roman"/>
                <w:color w:val="000000"/>
                <w:lang w:val="ru-RU"/>
              </w:rPr>
              <w:t>СОГЛАСОВАНО</w:t>
            </w:r>
          </w:p>
          <w:p w:rsidR="004E6975" w:rsidRPr="000153B7" w:rsidRDefault="005F39B0" w:rsidP="004E6975">
            <w:pPr>
              <w:autoSpaceDE w:val="0"/>
              <w:autoSpaceDN w:val="0"/>
              <w:spacing w:after="120"/>
              <w:rPr>
                <w:rFonts w:ascii="Times New Roman" w:eastAsia="Times New Roman" w:hAnsi="Times New Roman"/>
                <w:color w:val="000000"/>
                <w:lang w:val="ru-RU"/>
              </w:rPr>
            </w:pPr>
            <w:r w:rsidRPr="000153B7">
              <w:rPr>
                <w:rFonts w:ascii="Times New Roman" w:eastAsia="Times New Roman" w:hAnsi="Times New Roman"/>
                <w:color w:val="000000"/>
                <w:lang w:val="ru-RU"/>
              </w:rPr>
              <w:t>Заместителем директора по УВП</w:t>
            </w:r>
          </w:p>
          <w:p w:rsidR="004E6975" w:rsidRPr="000153B7" w:rsidRDefault="005F39B0" w:rsidP="004E6975">
            <w:pPr>
              <w:autoSpaceDE w:val="0"/>
              <w:autoSpaceDN w:val="0"/>
              <w:spacing w:after="120" w:line="240" w:lineRule="auto"/>
              <w:rPr>
                <w:rFonts w:ascii="Times New Roman" w:eastAsia="Times New Roman" w:hAnsi="Times New Roman"/>
                <w:color w:val="000000"/>
                <w:lang w:val="ru-RU"/>
              </w:rPr>
            </w:pPr>
            <w:r w:rsidRPr="000153B7">
              <w:rPr>
                <w:rFonts w:ascii="Times New Roman" w:eastAsia="Times New Roman" w:hAnsi="Times New Roman"/>
                <w:color w:val="000000"/>
                <w:lang w:val="ru-RU"/>
              </w:rPr>
              <w:t xml:space="preserve">________________________ </w:t>
            </w:r>
          </w:p>
          <w:p w:rsidR="004E6975" w:rsidRPr="000153B7" w:rsidRDefault="005F39B0" w:rsidP="004E6975">
            <w:pPr>
              <w:autoSpaceDE w:val="0"/>
              <w:autoSpaceDN w:val="0"/>
              <w:spacing w:after="0" w:line="240" w:lineRule="auto"/>
              <w:jc w:val="right"/>
              <w:rPr>
                <w:rFonts w:ascii="Times New Roman" w:eastAsia="Times New Roman" w:hAnsi="Times New Roman"/>
                <w:color w:val="000000"/>
                <w:lang w:val="ru-RU"/>
              </w:rPr>
            </w:pPr>
            <w:proofErr w:type="spellStart"/>
            <w:r w:rsidRPr="000153B7">
              <w:rPr>
                <w:rFonts w:ascii="Times New Roman" w:eastAsia="Times New Roman" w:hAnsi="Times New Roman"/>
                <w:color w:val="000000"/>
                <w:lang w:val="ru-RU"/>
              </w:rPr>
              <w:t>Загородских</w:t>
            </w:r>
            <w:proofErr w:type="spellEnd"/>
            <w:r w:rsidRPr="000153B7">
              <w:rPr>
                <w:rFonts w:ascii="Times New Roman" w:eastAsia="Times New Roman" w:hAnsi="Times New Roman"/>
                <w:color w:val="000000"/>
                <w:lang w:val="ru-RU"/>
              </w:rPr>
              <w:t xml:space="preserve"> Т.В.</w:t>
            </w:r>
          </w:p>
          <w:p w:rsidR="000153B7" w:rsidRPr="000153B7" w:rsidRDefault="00F064D1" w:rsidP="000153B7">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Протокол №1</w:t>
            </w:r>
          </w:p>
          <w:p w:rsidR="004E6975" w:rsidRPr="000153B7" w:rsidRDefault="005F39B0" w:rsidP="004E6975">
            <w:pPr>
              <w:autoSpaceDE w:val="0"/>
              <w:autoSpaceDN w:val="0"/>
              <w:spacing w:after="0" w:line="240" w:lineRule="auto"/>
              <w:rPr>
                <w:rFonts w:ascii="Times New Roman" w:eastAsia="Times New Roman" w:hAnsi="Times New Roman"/>
                <w:color w:val="000000"/>
                <w:lang w:val="ru-RU"/>
              </w:rPr>
            </w:pPr>
            <w:r w:rsidRPr="000153B7">
              <w:rPr>
                <w:rFonts w:ascii="Times New Roman" w:eastAsia="Times New Roman" w:hAnsi="Times New Roman"/>
                <w:color w:val="000000"/>
                <w:lang w:val="ru-RU"/>
              </w:rPr>
              <w:t>от «</w:t>
            </w:r>
            <w:r w:rsidR="000153B7" w:rsidRPr="000153B7">
              <w:rPr>
                <w:rFonts w:ascii="Times New Roman" w:eastAsia="Times New Roman" w:hAnsi="Times New Roman"/>
                <w:color w:val="000000"/>
                <w:lang w:val="ru-RU"/>
              </w:rPr>
              <w:t>29</w:t>
            </w:r>
            <w:r w:rsidRPr="000153B7">
              <w:rPr>
                <w:rFonts w:ascii="Times New Roman" w:eastAsia="Times New Roman" w:hAnsi="Times New Roman"/>
                <w:color w:val="000000"/>
                <w:lang w:val="ru-RU"/>
              </w:rPr>
              <w:t>» августа   2025 г.</w:t>
            </w:r>
          </w:p>
          <w:p w:rsidR="00C53FFE" w:rsidRPr="000153B7" w:rsidRDefault="00566E06" w:rsidP="000D4161">
            <w:pPr>
              <w:autoSpaceDE w:val="0"/>
              <w:autoSpaceDN w:val="0"/>
              <w:spacing w:after="120" w:line="240" w:lineRule="auto"/>
              <w:jc w:val="both"/>
              <w:rPr>
                <w:rFonts w:ascii="Times New Roman" w:eastAsia="Times New Roman" w:hAnsi="Times New Roman"/>
                <w:color w:val="000000"/>
                <w:lang w:val="ru-RU"/>
              </w:rPr>
            </w:pPr>
          </w:p>
        </w:tc>
        <w:tc>
          <w:tcPr>
            <w:tcW w:w="3115" w:type="dxa"/>
          </w:tcPr>
          <w:p w:rsidR="000E6D86" w:rsidRPr="000153B7" w:rsidRDefault="005F39B0" w:rsidP="000E6D86">
            <w:pPr>
              <w:autoSpaceDE w:val="0"/>
              <w:autoSpaceDN w:val="0"/>
              <w:spacing w:after="120"/>
              <w:rPr>
                <w:rFonts w:ascii="Times New Roman" w:eastAsia="Times New Roman" w:hAnsi="Times New Roman"/>
                <w:color w:val="000000"/>
                <w:lang w:val="ru-RU"/>
              </w:rPr>
            </w:pPr>
            <w:r w:rsidRPr="000153B7">
              <w:rPr>
                <w:rFonts w:ascii="Times New Roman" w:eastAsia="Times New Roman" w:hAnsi="Times New Roman"/>
                <w:color w:val="000000"/>
                <w:lang w:val="ru-RU"/>
              </w:rPr>
              <w:t>УТВЕРЖДЕНО</w:t>
            </w:r>
          </w:p>
          <w:p w:rsidR="000E6D86" w:rsidRPr="000153B7" w:rsidRDefault="005F39B0" w:rsidP="000E6D86">
            <w:pPr>
              <w:autoSpaceDE w:val="0"/>
              <w:autoSpaceDN w:val="0"/>
              <w:spacing w:after="120"/>
              <w:rPr>
                <w:rFonts w:ascii="Times New Roman" w:eastAsia="Times New Roman" w:hAnsi="Times New Roman"/>
                <w:color w:val="000000"/>
                <w:lang w:val="ru-RU"/>
              </w:rPr>
            </w:pPr>
            <w:r w:rsidRPr="000153B7">
              <w:rPr>
                <w:rFonts w:ascii="Times New Roman" w:eastAsia="Times New Roman" w:hAnsi="Times New Roman"/>
                <w:color w:val="000000"/>
                <w:lang w:val="ru-RU"/>
              </w:rPr>
              <w:t xml:space="preserve">Директор МБОУ "ООШ </w:t>
            </w:r>
            <w:proofErr w:type="gramStart"/>
            <w:r w:rsidRPr="000153B7">
              <w:rPr>
                <w:rFonts w:ascii="Times New Roman" w:eastAsia="Times New Roman" w:hAnsi="Times New Roman"/>
                <w:color w:val="000000"/>
                <w:lang w:val="ru-RU"/>
              </w:rPr>
              <w:t>с</w:t>
            </w:r>
            <w:proofErr w:type="gramEnd"/>
            <w:r w:rsidRPr="000153B7">
              <w:rPr>
                <w:rFonts w:ascii="Times New Roman" w:eastAsia="Times New Roman" w:hAnsi="Times New Roman"/>
                <w:color w:val="000000"/>
                <w:lang w:val="ru-RU"/>
              </w:rPr>
              <w:t>. Уссурка"</w:t>
            </w:r>
          </w:p>
          <w:p w:rsidR="000E6D86" w:rsidRPr="000153B7" w:rsidRDefault="005F39B0" w:rsidP="000E6D86">
            <w:pPr>
              <w:autoSpaceDE w:val="0"/>
              <w:autoSpaceDN w:val="0"/>
              <w:spacing w:after="120" w:line="240" w:lineRule="auto"/>
              <w:rPr>
                <w:rFonts w:ascii="Times New Roman" w:eastAsia="Times New Roman" w:hAnsi="Times New Roman"/>
                <w:color w:val="000000"/>
                <w:lang w:val="ru-RU"/>
              </w:rPr>
            </w:pPr>
            <w:r w:rsidRPr="000153B7">
              <w:rPr>
                <w:rFonts w:ascii="Times New Roman" w:eastAsia="Times New Roman" w:hAnsi="Times New Roman"/>
                <w:color w:val="000000"/>
                <w:lang w:val="ru-RU"/>
              </w:rPr>
              <w:t xml:space="preserve">________________________ </w:t>
            </w:r>
          </w:p>
          <w:p w:rsidR="0086502D" w:rsidRPr="000153B7" w:rsidRDefault="005F39B0" w:rsidP="0086502D">
            <w:pPr>
              <w:autoSpaceDE w:val="0"/>
              <w:autoSpaceDN w:val="0"/>
              <w:spacing w:after="0" w:line="240" w:lineRule="auto"/>
              <w:jc w:val="right"/>
              <w:rPr>
                <w:rFonts w:ascii="Times New Roman" w:eastAsia="Times New Roman" w:hAnsi="Times New Roman"/>
                <w:color w:val="000000"/>
                <w:lang w:val="ru-RU"/>
              </w:rPr>
            </w:pPr>
            <w:r w:rsidRPr="000153B7">
              <w:rPr>
                <w:rFonts w:ascii="Times New Roman" w:eastAsia="Times New Roman" w:hAnsi="Times New Roman"/>
                <w:color w:val="000000"/>
                <w:lang w:val="ru-RU"/>
              </w:rPr>
              <w:t>Иванковой К.В.</w:t>
            </w:r>
          </w:p>
          <w:p w:rsidR="000153B7" w:rsidRPr="000153B7" w:rsidRDefault="000153B7" w:rsidP="000E6D86">
            <w:pPr>
              <w:autoSpaceDE w:val="0"/>
              <w:autoSpaceDN w:val="0"/>
              <w:spacing w:after="0" w:line="240" w:lineRule="auto"/>
              <w:rPr>
                <w:rFonts w:ascii="Times New Roman" w:eastAsia="Times New Roman" w:hAnsi="Times New Roman"/>
                <w:color w:val="000000"/>
                <w:lang w:val="ru-RU"/>
              </w:rPr>
            </w:pPr>
            <w:r w:rsidRPr="000153B7">
              <w:rPr>
                <w:rFonts w:ascii="Times New Roman" w:eastAsia="Times New Roman" w:hAnsi="Times New Roman"/>
                <w:color w:val="000000"/>
                <w:lang w:val="ru-RU"/>
              </w:rPr>
              <w:t>Приказ №75</w:t>
            </w:r>
          </w:p>
          <w:p w:rsidR="000E6D86" w:rsidRPr="000153B7" w:rsidRDefault="005F39B0" w:rsidP="000E6D86">
            <w:pPr>
              <w:autoSpaceDE w:val="0"/>
              <w:autoSpaceDN w:val="0"/>
              <w:spacing w:after="0" w:line="240" w:lineRule="auto"/>
              <w:rPr>
                <w:rFonts w:ascii="Times New Roman" w:eastAsia="Times New Roman" w:hAnsi="Times New Roman"/>
                <w:color w:val="000000"/>
                <w:lang w:val="ru-RU"/>
              </w:rPr>
            </w:pPr>
            <w:r w:rsidRPr="000153B7">
              <w:rPr>
                <w:rFonts w:ascii="Times New Roman" w:eastAsia="Times New Roman" w:hAnsi="Times New Roman"/>
                <w:color w:val="000000"/>
                <w:lang w:val="ru-RU"/>
              </w:rPr>
              <w:t xml:space="preserve"> от «</w:t>
            </w:r>
            <w:r w:rsidR="000153B7" w:rsidRPr="000153B7">
              <w:rPr>
                <w:rFonts w:ascii="Times New Roman" w:eastAsia="Times New Roman" w:hAnsi="Times New Roman"/>
                <w:color w:val="000000"/>
                <w:lang w:val="ru-RU"/>
              </w:rPr>
              <w:t>29</w:t>
            </w:r>
            <w:r w:rsidRPr="000153B7">
              <w:rPr>
                <w:rFonts w:ascii="Times New Roman" w:eastAsia="Times New Roman" w:hAnsi="Times New Roman"/>
                <w:color w:val="000000"/>
                <w:lang w:val="ru-RU"/>
              </w:rPr>
              <w:t>» августа   2025 г.</w:t>
            </w:r>
          </w:p>
          <w:p w:rsidR="00C53FFE" w:rsidRPr="000153B7" w:rsidRDefault="00566E06" w:rsidP="000D4161">
            <w:pPr>
              <w:autoSpaceDE w:val="0"/>
              <w:autoSpaceDN w:val="0"/>
              <w:spacing w:after="120" w:line="240" w:lineRule="auto"/>
              <w:jc w:val="both"/>
              <w:rPr>
                <w:rFonts w:ascii="Times New Roman" w:eastAsia="Times New Roman" w:hAnsi="Times New Roman"/>
                <w:color w:val="000000"/>
                <w:lang w:val="ru-RU"/>
              </w:rPr>
            </w:pPr>
          </w:p>
        </w:tc>
      </w:tr>
    </w:tbl>
    <w:p w:rsidR="000153B7" w:rsidRPr="000153B7" w:rsidRDefault="000153B7" w:rsidP="000153B7">
      <w:pPr>
        <w:spacing w:after="0"/>
        <w:rPr>
          <w:lang w:val="ru-RU"/>
        </w:rPr>
      </w:pPr>
    </w:p>
    <w:p w:rsidR="001B24FA" w:rsidRPr="000153B7" w:rsidRDefault="001B24FA">
      <w:pPr>
        <w:spacing w:after="0"/>
        <w:ind w:left="120"/>
        <w:rPr>
          <w:lang w:val="ru-RU"/>
        </w:rPr>
      </w:pPr>
    </w:p>
    <w:p w:rsidR="000153B7" w:rsidRDefault="000153B7">
      <w:pPr>
        <w:spacing w:after="0" w:line="408" w:lineRule="auto"/>
        <w:ind w:left="120"/>
        <w:jc w:val="center"/>
        <w:rPr>
          <w:rFonts w:ascii="Times New Roman" w:hAnsi="Times New Roman"/>
          <w:b/>
          <w:color w:val="000000"/>
          <w:sz w:val="28"/>
          <w:lang w:val="ru-RU"/>
        </w:rPr>
      </w:pPr>
    </w:p>
    <w:p w:rsidR="001B24FA" w:rsidRPr="000153B7" w:rsidRDefault="005F39B0">
      <w:pPr>
        <w:spacing w:after="0" w:line="408" w:lineRule="auto"/>
        <w:ind w:left="120"/>
        <w:jc w:val="center"/>
        <w:rPr>
          <w:lang w:val="ru-RU"/>
        </w:rPr>
      </w:pPr>
      <w:r w:rsidRPr="000153B7">
        <w:rPr>
          <w:rFonts w:ascii="Times New Roman" w:hAnsi="Times New Roman"/>
          <w:b/>
          <w:color w:val="000000"/>
          <w:sz w:val="28"/>
          <w:lang w:val="ru-RU"/>
        </w:rPr>
        <w:t>РАБОЧАЯ ПРОГРАММА</w:t>
      </w:r>
    </w:p>
    <w:p w:rsidR="001B24FA" w:rsidRPr="000153B7" w:rsidRDefault="005F39B0">
      <w:pPr>
        <w:spacing w:after="0" w:line="408" w:lineRule="auto"/>
        <w:ind w:left="120"/>
        <w:jc w:val="center"/>
        <w:rPr>
          <w:lang w:val="ru-RU"/>
        </w:rPr>
      </w:pPr>
      <w:r w:rsidRPr="000153B7">
        <w:rPr>
          <w:rFonts w:ascii="Times New Roman" w:hAnsi="Times New Roman"/>
          <w:color w:val="000000"/>
          <w:sz w:val="28"/>
          <w:lang w:val="ru-RU"/>
        </w:rPr>
        <w:t>(</w:t>
      </w:r>
      <w:r>
        <w:rPr>
          <w:rFonts w:ascii="Times New Roman" w:hAnsi="Times New Roman"/>
          <w:color w:val="000000"/>
          <w:sz w:val="28"/>
        </w:rPr>
        <w:t>ID</w:t>
      </w:r>
      <w:r w:rsidRPr="000153B7">
        <w:rPr>
          <w:rFonts w:ascii="Times New Roman" w:hAnsi="Times New Roman"/>
          <w:color w:val="000000"/>
          <w:sz w:val="28"/>
          <w:lang w:val="ru-RU"/>
        </w:rPr>
        <w:t xml:space="preserve"> 7070064)</w:t>
      </w:r>
    </w:p>
    <w:p w:rsidR="001B24FA" w:rsidRPr="000153B7" w:rsidRDefault="001B24FA">
      <w:pPr>
        <w:spacing w:after="0"/>
        <w:ind w:left="120"/>
        <w:jc w:val="center"/>
        <w:rPr>
          <w:lang w:val="ru-RU"/>
        </w:rPr>
      </w:pPr>
    </w:p>
    <w:p w:rsidR="001B24FA" w:rsidRPr="000153B7" w:rsidRDefault="005F39B0">
      <w:pPr>
        <w:spacing w:after="0" w:line="408" w:lineRule="auto"/>
        <w:ind w:left="120"/>
        <w:jc w:val="center"/>
        <w:rPr>
          <w:lang w:val="ru-RU"/>
        </w:rPr>
      </w:pPr>
      <w:r w:rsidRPr="000153B7">
        <w:rPr>
          <w:rFonts w:ascii="Times New Roman" w:hAnsi="Times New Roman"/>
          <w:b/>
          <w:color w:val="000000"/>
          <w:sz w:val="28"/>
          <w:lang w:val="ru-RU"/>
        </w:rPr>
        <w:t>учебного предмета «Физическая культура» (Вариант 1)</w:t>
      </w:r>
    </w:p>
    <w:p w:rsidR="001B24FA" w:rsidRPr="000153B7" w:rsidRDefault="005F39B0">
      <w:pPr>
        <w:spacing w:after="0" w:line="408" w:lineRule="auto"/>
        <w:ind w:left="120"/>
        <w:jc w:val="center"/>
        <w:rPr>
          <w:lang w:val="ru-RU"/>
        </w:rPr>
      </w:pPr>
      <w:r w:rsidRPr="000153B7">
        <w:rPr>
          <w:rFonts w:ascii="Times New Roman" w:hAnsi="Times New Roman"/>
          <w:color w:val="000000"/>
          <w:sz w:val="28"/>
          <w:lang w:val="ru-RU"/>
        </w:rPr>
        <w:t xml:space="preserve">для обучающихся 1 – 4 классов </w:t>
      </w: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1B24FA">
      <w:pPr>
        <w:spacing w:after="0"/>
        <w:ind w:left="120"/>
        <w:jc w:val="center"/>
        <w:rPr>
          <w:lang w:val="ru-RU"/>
        </w:rPr>
      </w:pPr>
    </w:p>
    <w:p w:rsidR="001B24FA" w:rsidRPr="000153B7" w:rsidRDefault="005F39B0">
      <w:pPr>
        <w:spacing w:after="0"/>
        <w:ind w:left="120"/>
        <w:jc w:val="center"/>
        <w:rPr>
          <w:lang w:val="ru-RU"/>
        </w:rPr>
      </w:pPr>
      <w:bookmarkStart w:id="4" w:name="a138e01f-71ee-4195-a132-95a500e7f996"/>
      <w:proofErr w:type="spellStart"/>
      <w:r w:rsidRPr="000153B7">
        <w:rPr>
          <w:rFonts w:ascii="Times New Roman" w:hAnsi="Times New Roman"/>
          <w:b/>
          <w:color w:val="000000"/>
          <w:sz w:val="28"/>
          <w:lang w:val="ru-RU"/>
        </w:rPr>
        <w:t>с</w:t>
      </w:r>
      <w:proofErr w:type="gramStart"/>
      <w:r w:rsidRPr="000153B7">
        <w:rPr>
          <w:rFonts w:ascii="Times New Roman" w:hAnsi="Times New Roman"/>
          <w:b/>
          <w:color w:val="000000"/>
          <w:sz w:val="28"/>
          <w:lang w:val="ru-RU"/>
        </w:rPr>
        <w:t>.У</w:t>
      </w:r>
      <w:proofErr w:type="gramEnd"/>
      <w:r w:rsidRPr="000153B7">
        <w:rPr>
          <w:rFonts w:ascii="Times New Roman" w:hAnsi="Times New Roman"/>
          <w:b/>
          <w:color w:val="000000"/>
          <w:sz w:val="28"/>
          <w:lang w:val="ru-RU"/>
        </w:rPr>
        <w:t>ссурка</w:t>
      </w:r>
      <w:bookmarkEnd w:id="4"/>
      <w:proofErr w:type="spellEnd"/>
      <w:r w:rsidRPr="000153B7">
        <w:rPr>
          <w:rFonts w:ascii="Times New Roman" w:hAnsi="Times New Roman"/>
          <w:b/>
          <w:color w:val="000000"/>
          <w:sz w:val="28"/>
          <w:lang w:val="ru-RU"/>
        </w:rPr>
        <w:t xml:space="preserve"> </w:t>
      </w:r>
      <w:bookmarkStart w:id="5" w:name="a612539e-b3c8-455e-88a4-bebacddb4762"/>
      <w:r w:rsidRPr="000153B7">
        <w:rPr>
          <w:rFonts w:ascii="Times New Roman" w:hAnsi="Times New Roman"/>
          <w:b/>
          <w:color w:val="000000"/>
          <w:sz w:val="28"/>
          <w:lang w:val="ru-RU"/>
        </w:rPr>
        <w:t>2025</w:t>
      </w:r>
      <w:bookmarkEnd w:id="5"/>
    </w:p>
    <w:p w:rsidR="001B24FA" w:rsidRPr="000153B7" w:rsidRDefault="001B24FA">
      <w:pPr>
        <w:spacing w:after="0"/>
        <w:ind w:left="120"/>
        <w:rPr>
          <w:lang w:val="ru-RU"/>
        </w:rPr>
      </w:pPr>
    </w:p>
    <w:p w:rsidR="001B24FA" w:rsidRPr="000153B7" w:rsidRDefault="005F39B0">
      <w:pPr>
        <w:spacing w:after="0" w:line="264" w:lineRule="auto"/>
        <w:ind w:left="120"/>
        <w:jc w:val="both"/>
        <w:rPr>
          <w:lang w:val="ru-RU"/>
        </w:rPr>
      </w:pPr>
      <w:bookmarkStart w:id="6" w:name="block-54580038"/>
      <w:bookmarkEnd w:id="0"/>
      <w:r w:rsidRPr="000153B7">
        <w:rPr>
          <w:rFonts w:ascii="Times New Roman" w:hAnsi="Times New Roman"/>
          <w:b/>
          <w:color w:val="000000"/>
          <w:sz w:val="28"/>
          <w:lang w:val="ru-RU"/>
        </w:rPr>
        <w:t>ПОЯСНИТЕЛЬНАЯ ЗАПИСКА</w:t>
      </w:r>
    </w:p>
    <w:p w:rsidR="001B24FA" w:rsidRPr="000153B7" w:rsidRDefault="001B24FA">
      <w:pPr>
        <w:spacing w:after="0" w:line="264" w:lineRule="auto"/>
        <w:ind w:left="120"/>
        <w:jc w:val="both"/>
        <w:rPr>
          <w:lang w:val="ru-RU"/>
        </w:rPr>
      </w:pP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w:t>
      </w:r>
      <w:proofErr w:type="gramStart"/>
      <w:r w:rsidRPr="000153B7">
        <w:rPr>
          <w:rFonts w:ascii="Times New Roman" w:hAnsi="Times New Roman"/>
          <w:color w:val="000000"/>
          <w:sz w:val="28"/>
          <w:lang w:val="ru-RU"/>
        </w:rPr>
        <w:t>увеличения продолжительности жизни граждан России</w:t>
      </w:r>
      <w:proofErr w:type="gramEnd"/>
      <w:r w:rsidRPr="000153B7">
        <w:rPr>
          <w:rFonts w:ascii="Times New Roman" w:hAnsi="Times New Roman"/>
          <w:color w:val="000000"/>
          <w:sz w:val="28"/>
          <w:lang w:val="ru-RU"/>
        </w:rPr>
        <w:t xml:space="preserve">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w:t>
      </w:r>
      <w:proofErr w:type="gramEnd"/>
      <w:r w:rsidRPr="000153B7">
        <w:rPr>
          <w:rFonts w:ascii="Times New Roman" w:hAnsi="Times New Roman"/>
          <w:color w:val="000000"/>
          <w:sz w:val="28"/>
          <w:lang w:val="ru-RU"/>
        </w:rPr>
        <w:t xml:space="preserve"> </w:t>
      </w:r>
      <w:proofErr w:type="gramStart"/>
      <w:r w:rsidRPr="000153B7">
        <w:rPr>
          <w:rFonts w:ascii="Times New Roman" w:hAnsi="Times New Roman"/>
          <w:color w:val="000000"/>
          <w:sz w:val="28"/>
          <w:lang w:val="ru-RU"/>
        </w:rPr>
        <w:t>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w:t>
      </w:r>
      <w:proofErr w:type="gramEnd"/>
      <w:r w:rsidRPr="000153B7">
        <w:rPr>
          <w:rFonts w:ascii="Times New Roman" w:hAnsi="Times New Roman"/>
          <w:color w:val="000000"/>
          <w:sz w:val="28"/>
          <w:lang w:val="ru-RU"/>
        </w:rPr>
        <w:t xml:space="preserve"> с Единой всесоюзной спортивной классификацией и является предметом специализации для достижения максимальных спортивных результатов.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Программа по физической культуре обеспечивает </w:t>
      </w:r>
      <w:proofErr w:type="spellStart"/>
      <w:r w:rsidRPr="000153B7">
        <w:rPr>
          <w:rFonts w:ascii="Times New Roman" w:hAnsi="Times New Roman"/>
          <w:color w:val="000000"/>
          <w:sz w:val="28"/>
          <w:lang w:val="ru-RU"/>
        </w:rPr>
        <w:t>сформированность</w:t>
      </w:r>
      <w:proofErr w:type="spellEnd"/>
      <w:r w:rsidRPr="000153B7">
        <w:rPr>
          <w:rFonts w:ascii="Times New Roman" w:hAnsi="Times New Roman"/>
          <w:color w:val="000000"/>
          <w:sz w:val="28"/>
          <w:lang w:val="ru-RU"/>
        </w:rPr>
        <w:t xml:space="preserve">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Освоение программы по физической культуре обеспечивает выполнение </w:t>
      </w:r>
      <w:proofErr w:type="gramStart"/>
      <w:r w:rsidRPr="000153B7">
        <w:rPr>
          <w:rFonts w:ascii="Times New Roman" w:hAnsi="Times New Roman"/>
          <w:color w:val="000000"/>
          <w:sz w:val="28"/>
          <w:lang w:val="ru-RU"/>
        </w:rPr>
        <w:t>обучающимися</w:t>
      </w:r>
      <w:proofErr w:type="gramEnd"/>
      <w:r w:rsidRPr="000153B7">
        <w:rPr>
          <w:rFonts w:ascii="Times New Roman" w:hAnsi="Times New Roman"/>
          <w:color w:val="000000"/>
          <w:sz w:val="28"/>
          <w:lang w:val="ru-RU"/>
        </w:rPr>
        <w:t xml:space="preserve">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дает представление о целях, общей стратегии обучения, воспитания и </w:t>
      </w:r>
      <w:proofErr w:type="gramStart"/>
      <w:r w:rsidRPr="000153B7">
        <w:rPr>
          <w:rFonts w:ascii="Times New Roman" w:hAnsi="Times New Roman"/>
          <w:color w:val="000000"/>
          <w:sz w:val="28"/>
          <w:lang w:val="ru-RU"/>
        </w:rPr>
        <w:t>развития</w:t>
      </w:r>
      <w:proofErr w:type="gramEnd"/>
      <w:r w:rsidRPr="000153B7">
        <w:rPr>
          <w:rFonts w:ascii="Times New Roman" w:hAnsi="Times New Roman"/>
          <w:color w:val="000000"/>
          <w:sz w:val="28"/>
          <w:lang w:val="ru-RU"/>
        </w:rPr>
        <w:t xml:space="preserve">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дает распределение тематических разделов и рекомендуемую последовательность их изучения с учетом </w:t>
      </w:r>
      <w:proofErr w:type="spellStart"/>
      <w:r w:rsidRPr="000153B7">
        <w:rPr>
          <w:rFonts w:ascii="Times New Roman" w:hAnsi="Times New Roman"/>
          <w:color w:val="000000"/>
          <w:sz w:val="28"/>
          <w:lang w:val="ru-RU"/>
        </w:rPr>
        <w:t>межпредметных</w:t>
      </w:r>
      <w:proofErr w:type="spellEnd"/>
      <w:r w:rsidRPr="000153B7">
        <w:rPr>
          <w:rFonts w:ascii="Times New Roman" w:hAnsi="Times New Roman"/>
          <w:color w:val="000000"/>
          <w:sz w:val="28"/>
          <w:lang w:val="ru-RU"/>
        </w:rPr>
        <w:t xml:space="preserve"> и </w:t>
      </w:r>
      <w:proofErr w:type="spellStart"/>
      <w:r w:rsidRPr="000153B7">
        <w:rPr>
          <w:rFonts w:ascii="Times New Roman" w:hAnsi="Times New Roman"/>
          <w:color w:val="000000"/>
          <w:sz w:val="28"/>
          <w:lang w:val="ru-RU"/>
        </w:rPr>
        <w:t>внутрипредметных</w:t>
      </w:r>
      <w:proofErr w:type="spellEnd"/>
      <w:r w:rsidRPr="000153B7">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 программе по физической культуре нашли свое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w:t>
      </w:r>
      <w:proofErr w:type="gramEnd"/>
      <w:r w:rsidRPr="000153B7">
        <w:rPr>
          <w:rFonts w:ascii="Times New Roman" w:hAnsi="Times New Roman"/>
          <w:color w:val="000000"/>
          <w:sz w:val="28"/>
          <w:lang w:val="ru-RU"/>
        </w:rPr>
        <w:t xml:space="preserve">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Программа по физической культуре основана на системе научных знаний о человеке, сущности физической культуры,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w:t>
      </w:r>
      <w:proofErr w:type="gramEnd"/>
      <w:r w:rsidRPr="000153B7">
        <w:rPr>
          <w:rFonts w:ascii="Times New Roman" w:hAnsi="Times New Roman"/>
          <w:color w:val="000000"/>
          <w:sz w:val="28"/>
          <w:lang w:val="ru-RU"/>
        </w:rPr>
        <w:t xml:space="preserve"> физических упражнений в игровой деятельности.</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определенных статьей 41 Федерального закона «Об образовании в Российской Федерации» от 29 декабря 2012 г. </w:t>
      </w:r>
      <w:r>
        <w:rPr>
          <w:rFonts w:ascii="Times New Roman" w:hAnsi="Times New Roman"/>
          <w:color w:val="000000"/>
          <w:sz w:val="28"/>
        </w:rPr>
        <w:t>N</w:t>
      </w:r>
      <w:r w:rsidRPr="000153B7">
        <w:rPr>
          <w:rFonts w:ascii="Times New Roman" w:hAnsi="Times New Roman"/>
          <w:color w:val="000000"/>
          <w:sz w:val="28"/>
          <w:lang w:val="ru-RU"/>
        </w:rPr>
        <w:t xml:space="preserve">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определенных в стратегии развития</w:t>
      </w:r>
      <w:proofErr w:type="gramEnd"/>
      <w:r w:rsidRPr="000153B7">
        <w:rPr>
          <w:rFonts w:ascii="Times New Roman" w:hAnsi="Times New Roman"/>
          <w:color w:val="000000"/>
          <w:sz w:val="28"/>
          <w:lang w:val="ru-RU"/>
        </w:rPr>
        <w:t xml:space="preserve"> физической культуры и спорта в Российской Федерации на период до 2030 г. и межотраслевой программы развития школьного спорта до 2024 г., </w:t>
      </w:r>
      <w:proofErr w:type="gramStart"/>
      <w:r w:rsidRPr="000153B7">
        <w:rPr>
          <w:rFonts w:ascii="Times New Roman" w:hAnsi="Times New Roman"/>
          <w:color w:val="000000"/>
          <w:sz w:val="28"/>
          <w:lang w:val="ru-RU"/>
        </w:rPr>
        <w:t>направлена</w:t>
      </w:r>
      <w:proofErr w:type="gramEnd"/>
      <w:r w:rsidRPr="000153B7">
        <w:rPr>
          <w:rFonts w:ascii="Times New Roman" w:hAnsi="Times New Roman"/>
          <w:color w:val="000000"/>
          <w:sz w:val="28"/>
          <w:lang w:val="ru-RU"/>
        </w:rPr>
        <w:t xml:space="preserve">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Программа по физической культуре разработана в соответствии с требованиями ФГОС НОО.</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w:t>
      </w:r>
      <w:proofErr w:type="gramStart"/>
      <w:r w:rsidRPr="000153B7">
        <w:rPr>
          <w:rFonts w:ascii="Times New Roman" w:hAnsi="Times New Roman"/>
          <w:color w:val="000000"/>
          <w:sz w:val="28"/>
          <w:lang w:val="ru-RU"/>
        </w:rPr>
        <w:t>обучающихся</w:t>
      </w:r>
      <w:proofErr w:type="gramEnd"/>
      <w:r w:rsidRPr="000153B7">
        <w:rPr>
          <w:rFonts w:ascii="Times New Roman" w:hAnsi="Times New Roman"/>
          <w:color w:val="000000"/>
          <w:sz w:val="28"/>
          <w:lang w:val="ru-RU"/>
        </w:rPr>
        <w:t xml:space="preserve">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целеустремленность,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roofErr w:type="gramEnd"/>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Важное значение</w:t>
      </w:r>
      <w:proofErr w:type="gramEnd"/>
      <w:r w:rsidRPr="000153B7">
        <w:rPr>
          <w:rFonts w:ascii="Times New Roman" w:hAnsi="Times New Roman"/>
          <w:color w:val="000000"/>
          <w:sz w:val="28"/>
          <w:lang w:val="ru-RU"/>
        </w:rPr>
        <w:t xml:space="preserve">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w:t>
      </w:r>
      <w:proofErr w:type="gramStart"/>
      <w:r w:rsidRPr="000153B7">
        <w:rPr>
          <w:rFonts w:ascii="Times New Roman" w:hAnsi="Times New Roman"/>
          <w:color w:val="000000"/>
          <w:sz w:val="28"/>
          <w:lang w:val="ru-RU"/>
        </w:rPr>
        <w:t>обучающихся</w:t>
      </w:r>
      <w:proofErr w:type="gramEnd"/>
      <w:r w:rsidRPr="000153B7">
        <w:rPr>
          <w:rFonts w:ascii="Times New Roman" w:hAnsi="Times New Roman"/>
          <w:color w:val="000000"/>
          <w:sz w:val="28"/>
          <w:lang w:val="ru-RU"/>
        </w:rPr>
        <w:t>.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объем практико-ориентированных знаний и умений.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 соответствии с ФГОС НОО содержание программы по физической культуре состоит из следующих компонентов: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знания о физической культуре (информационный компонент деятельности);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способы физкультурной деятельности (</w:t>
      </w:r>
      <w:proofErr w:type="spellStart"/>
      <w:r w:rsidRPr="000153B7">
        <w:rPr>
          <w:rFonts w:ascii="Times New Roman" w:hAnsi="Times New Roman"/>
          <w:color w:val="000000"/>
          <w:sz w:val="28"/>
          <w:lang w:val="ru-RU"/>
        </w:rPr>
        <w:t>операциональный</w:t>
      </w:r>
      <w:proofErr w:type="spellEnd"/>
      <w:r w:rsidRPr="000153B7">
        <w:rPr>
          <w:rFonts w:ascii="Times New Roman" w:hAnsi="Times New Roman"/>
          <w:color w:val="000000"/>
          <w:sz w:val="28"/>
          <w:lang w:val="ru-RU"/>
        </w:rPr>
        <w:t xml:space="preserve"> компонент деятельности);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Концепция программы по физической культуре основана на следующих принципах:</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Принцип систематичности и последовательности предполагает регулярность занятий и систему чередования нагрузок с отдыхом, а также определенную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разделен на логически завершенные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определенных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 гибкости, координации, быстроты.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Принципы непрерывности и цикличности выражают основные закономерности построения занятий в физическом воспитании. Они обеспечивают преемственность между занятиями, частоту и суммарную протяженность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w:t>
      </w:r>
      <w:proofErr w:type="gramStart"/>
      <w:r w:rsidRPr="000153B7">
        <w:rPr>
          <w:rFonts w:ascii="Times New Roman" w:hAnsi="Times New Roman"/>
          <w:color w:val="000000"/>
          <w:sz w:val="28"/>
          <w:lang w:val="ru-RU"/>
        </w:rPr>
        <w:t>обучающегося</w:t>
      </w:r>
      <w:proofErr w:type="gramEnd"/>
      <w:r w:rsidRPr="000153B7">
        <w:rPr>
          <w:rFonts w:ascii="Times New Roman" w:hAnsi="Times New Roman"/>
          <w:color w:val="000000"/>
          <w:sz w:val="28"/>
          <w:lang w:val="ru-RU"/>
        </w:rPr>
        <w:t>.</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w:t>
      </w:r>
      <w:proofErr w:type="gramStart"/>
      <w:r w:rsidRPr="000153B7">
        <w:rPr>
          <w:rFonts w:ascii="Times New Roman" w:hAnsi="Times New Roman"/>
          <w:color w:val="000000"/>
          <w:sz w:val="28"/>
          <w:lang w:val="ru-RU"/>
        </w:rPr>
        <w:t>обучающихся</w:t>
      </w:r>
      <w:proofErr w:type="gramEnd"/>
      <w:r w:rsidRPr="000153B7">
        <w:rPr>
          <w:rFonts w:ascii="Times New Roman" w:hAnsi="Times New Roman"/>
          <w:color w:val="000000"/>
          <w:sz w:val="28"/>
          <w:lang w:val="ru-RU"/>
        </w:rPr>
        <w:t xml:space="preserve">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целеустремленном и волевом поведении обучающихся.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0153B7">
        <w:rPr>
          <w:rFonts w:ascii="Times New Roman" w:hAnsi="Times New Roman"/>
          <w:color w:val="000000"/>
          <w:sz w:val="28"/>
          <w:lang w:val="ru-RU"/>
        </w:rPr>
        <w:t>дозированности</w:t>
      </w:r>
      <w:proofErr w:type="spellEnd"/>
      <w:r w:rsidRPr="000153B7">
        <w:rPr>
          <w:rFonts w:ascii="Times New Roman" w:hAnsi="Times New Roman"/>
          <w:color w:val="000000"/>
          <w:sz w:val="28"/>
          <w:lang w:val="ru-RU"/>
        </w:rPr>
        <w:t xml:space="preserve"> объема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Принцип динамичности выражает общую тенденцию требований, предъявляемых к </w:t>
      </w:r>
      <w:proofErr w:type="gramStart"/>
      <w:r w:rsidRPr="000153B7">
        <w:rPr>
          <w:rFonts w:ascii="Times New Roman" w:hAnsi="Times New Roman"/>
          <w:color w:val="000000"/>
          <w:sz w:val="28"/>
          <w:lang w:val="ru-RU"/>
        </w:rPr>
        <w:t>обучающимся</w:t>
      </w:r>
      <w:proofErr w:type="gramEnd"/>
      <w:r w:rsidRPr="000153B7">
        <w:rPr>
          <w:rFonts w:ascii="Times New Roman" w:hAnsi="Times New Roman"/>
          <w:color w:val="000000"/>
          <w:sz w:val="28"/>
          <w:lang w:val="ru-RU"/>
        </w:rPr>
        <w:t xml:space="preserve"> в соответствии с программой по физической культуре, которая заключается в постановке и выполнении все более трудных новых заданий, в постепенном нарастании объема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w:t>
      </w:r>
      <w:proofErr w:type="gramStart"/>
      <w:r w:rsidRPr="000153B7">
        <w:rPr>
          <w:rFonts w:ascii="Times New Roman" w:hAnsi="Times New Roman"/>
          <w:color w:val="000000"/>
          <w:sz w:val="28"/>
          <w:lang w:val="ru-RU"/>
        </w:rPr>
        <w:t>обучающимся</w:t>
      </w:r>
      <w:proofErr w:type="gramEnd"/>
      <w:r w:rsidRPr="000153B7">
        <w:rPr>
          <w:rFonts w:ascii="Times New Roman" w:hAnsi="Times New Roman"/>
          <w:color w:val="000000"/>
          <w:sz w:val="28"/>
          <w:lang w:val="ru-RU"/>
        </w:rPr>
        <w:t xml:space="preserve"> достичь наиболее эффективных результатов.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Освоение программы по физической культуре предполагает соблюдение главных педагогических правил: от известного к неизвестному, от легкого </w:t>
      </w:r>
      <w:proofErr w:type="gramStart"/>
      <w:r w:rsidRPr="000153B7">
        <w:rPr>
          <w:rFonts w:ascii="Times New Roman" w:hAnsi="Times New Roman"/>
          <w:color w:val="000000"/>
          <w:sz w:val="28"/>
          <w:lang w:val="ru-RU"/>
        </w:rPr>
        <w:t>к</w:t>
      </w:r>
      <w:proofErr w:type="gramEnd"/>
      <w:r w:rsidRPr="000153B7">
        <w:rPr>
          <w:rFonts w:ascii="Times New Roman" w:hAnsi="Times New Roman"/>
          <w:color w:val="000000"/>
          <w:sz w:val="28"/>
          <w:lang w:val="ru-RU"/>
        </w:rPr>
        <w:t xml:space="preserve">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В основе программы по физической культуре лежит системно-</w:t>
      </w:r>
      <w:proofErr w:type="spellStart"/>
      <w:r w:rsidRPr="000153B7">
        <w:rPr>
          <w:rFonts w:ascii="Times New Roman" w:hAnsi="Times New Roman"/>
          <w:color w:val="000000"/>
          <w:sz w:val="28"/>
          <w:lang w:val="ru-RU"/>
        </w:rPr>
        <w:t>деятельностный</w:t>
      </w:r>
      <w:proofErr w:type="spellEnd"/>
      <w:r w:rsidRPr="000153B7">
        <w:rPr>
          <w:rFonts w:ascii="Times New Roman" w:hAnsi="Times New Roman"/>
          <w:color w:val="000000"/>
          <w:sz w:val="28"/>
          <w:lang w:val="ru-RU"/>
        </w:rPr>
        <w:t xml:space="preserve"> подход, целью которого является формирование у обучающихся полного представления о возможностях физической культуры.</w:t>
      </w:r>
      <w:proofErr w:type="gramEnd"/>
      <w:r w:rsidRPr="000153B7">
        <w:rPr>
          <w:rFonts w:ascii="Times New Roman" w:hAnsi="Times New Roman"/>
          <w:color w:val="000000"/>
          <w:sz w:val="28"/>
          <w:lang w:val="ru-RU"/>
        </w:rPr>
        <w:t xml:space="preserve">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w:t>
      </w:r>
      <w:proofErr w:type="spellStart"/>
      <w:r w:rsidRPr="000153B7">
        <w:rPr>
          <w:rFonts w:ascii="Times New Roman" w:hAnsi="Times New Roman"/>
          <w:color w:val="000000"/>
          <w:sz w:val="28"/>
          <w:lang w:val="ru-RU"/>
        </w:rPr>
        <w:t>метапредметных</w:t>
      </w:r>
      <w:proofErr w:type="spellEnd"/>
      <w:r w:rsidRPr="000153B7">
        <w:rPr>
          <w:rFonts w:ascii="Times New Roman" w:hAnsi="Times New Roman"/>
          <w:color w:val="000000"/>
          <w:sz w:val="28"/>
          <w:lang w:val="ru-RU"/>
        </w:rPr>
        <w:t xml:space="preserve"> и личностных.</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roofErr w:type="gramEnd"/>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w:t>
      </w:r>
      <w:proofErr w:type="spellStart"/>
      <w:r w:rsidRPr="000153B7">
        <w:rPr>
          <w:rFonts w:ascii="Times New Roman" w:hAnsi="Times New Roman"/>
          <w:color w:val="000000"/>
          <w:sz w:val="28"/>
          <w:lang w:val="ru-RU"/>
        </w:rPr>
        <w:t>здоровьесберегающую</w:t>
      </w:r>
      <w:proofErr w:type="spellEnd"/>
      <w:r w:rsidRPr="000153B7">
        <w:rPr>
          <w:rFonts w:ascii="Times New Roman" w:hAnsi="Times New Roman"/>
          <w:color w:val="000000"/>
          <w:sz w:val="28"/>
          <w:lang w:val="ru-RU"/>
        </w:rPr>
        <w:t xml:space="preserve">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w:t>
      </w:r>
      <w:proofErr w:type="gramEnd"/>
      <w:r w:rsidRPr="000153B7">
        <w:rPr>
          <w:rFonts w:ascii="Times New Roman" w:hAnsi="Times New Roman"/>
          <w:color w:val="000000"/>
          <w:sz w:val="28"/>
          <w:lang w:val="ru-RU"/>
        </w:rPr>
        <w:t xml:space="preserve"> и различных форм двигательной деятельности и, как результат, – физическое воспитание, формирование здоровья и здорового образа жизни.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Наряду с этим программа по физической культуре обеспечивает:</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возможности формирования индивидуального подхода и различного уровня сложности с учетом образовательных потребностей и способностей обучающихся (включая одаренных детей, детей с ограниченными возможностями здоровья);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государственные гарантии качества начального общего образования, личностного развития </w:t>
      </w:r>
      <w:proofErr w:type="gramStart"/>
      <w:r w:rsidRPr="000153B7">
        <w:rPr>
          <w:rFonts w:ascii="Times New Roman" w:hAnsi="Times New Roman"/>
          <w:color w:val="000000"/>
          <w:sz w:val="28"/>
          <w:lang w:val="ru-RU"/>
        </w:rPr>
        <w:t>обучающихся</w:t>
      </w:r>
      <w:proofErr w:type="gramEnd"/>
      <w:r w:rsidRPr="000153B7">
        <w:rPr>
          <w:rFonts w:ascii="Times New Roman" w:hAnsi="Times New Roman"/>
          <w:color w:val="000000"/>
          <w:sz w:val="28"/>
          <w:lang w:val="ru-RU"/>
        </w:rPr>
        <w:t>;</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освоение </w:t>
      </w:r>
      <w:proofErr w:type="gramStart"/>
      <w:r w:rsidRPr="000153B7">
        <w:rPr>
          <w:rFonts w:ascii="Times New Roman" w:hAnsi="Times New Roman"/>
          <w:color w:val="000000"/>
          <w:sz w:val="28"/>
          <w:lang w:val="ru-RU"/>
        </w:rPr>
        <w:t>обучающимися</w:t>
      </w:r>
      <w:proofErr w:type="gramEnd"/>
      <w:r w:rsidRPr="000153B7">
        <w:rPr>
          <w:rFonts w:ascii="Times New Roman" w:hAnsi="Times New Roman"/>
          <w:color w:val="000000"/>
          <w:sz w:val="28"/>
          <w:lang w:val="ru-RU"/>
        </w:rPr>
        <w:t xml:space="preserve">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Приоритет индивидуального подхода в обучении позволяет </w:t>
      </w:r>
      <w:proofErr w:type="gramStart"/>
      <w:r w:rsidRPr="000153B7">
        <w:rPr>
          <w:rFonts w:ascii="Times New Roman" w:hAnsi="Times New Roman"/>
          <w:color w:val="000000"/>
          <w:sz w:val="28"/>
          <w:lang w:val="ru-RU"/>
        </w:rPr>
        <w:t>обучающимся</w:t>
      </w:r>
      <w:proofErr w:type="gramEnd"/>
      <w:r w:rsidRPr="000153B7">
        <w:rPr>
          <w:rFonts w:ascii="Times New Roman" w:hAnsi="Times New Roman"/>
          <w:color w:val="000000"/>
          <w:sz w:val="28"/>
          <w:lang w:val="ru-RU"/>
        </w:rPr>
        <w:t xml:space="preserve"> осваивать программу по физической культуре в соответствии с возможностями каждого.</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Универсальными компетенциями </w:t>
      </w:r>
      <w:proofErr w:type="gramStart"/>
      <w:r w:rsidRPr="000153B7">
        <w:rPr>
          <w:rFonts w:ascii="Times New Roman" w:hAnsi="Times New Roman"/>
          <w:color w:val="000000"/>
          <w:sz w:val="28"/>
          <w:lang w:val="ru-RU"/>
        </w:rPr>
        <w:t>обучающихся</w:t>
      </w:r>
      <w:proofErr w:type="gramEnd"/>
      <w:r w:rsidRPr="000153B7">
        <w:rPr>
          <w:rFonts w:ascii="Times New Roman" w:hAnsi="Times New Roman"/>
          <w:color w:val="000000"/>
          <w:sz w:val="28"/>
          <w:lang w:val="ru-RU"/>
        </w:rPr>
        <w:t xml:space="preserve"> на этапе начального образования по программе по физической культуре являются: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w:t>
      </w:r>
      <w:proofErr w:type="gramStart"/>
      <w:r w:rsidRPr="000153B7">
        <w:rPr>
          <w:rFonts w:ascii="Times New Roman" w:hAnsi="Times New Roman"/>
          <w:color w:val="000000"/>
          <w:sz w:val="28"/>
          <w:lang w:val="ru-RU"/>
        </w:rPr>
        <w:t>по</w:t>
      </w:r>
      <w:proofErr w:type="gramEnd"/>
      <w:r w:rsidRPr="000153B7">
        <w:rPr>
          <w:rFonts w:ascii="Times New Roman" w:hAnsi="Times New Roman"/>
          <w:color w:val="000000"/>
          <w:sz w:val="28"/>
          <w:lang w:val="ru-RU"/>
        </w:rPr>
        <w:t xml:space="preserve"> </w:t>
      </w:r>
      <w:proofErr w:type="gramStart"/>
      <w:r w:rsidRPr="000153B7">
        <w:rPr>
          <w:rFonts w:ascii="Times New Roman" w:hAnsi="Times New Roman"/>
          <w:color w:val="000000"/>
          <w:sz w:val="28"/>
          <w:lang w:val="ru-RU"/>
        </w:rPr>
        <w:t>общим</w:t>
      </w:r>
      <w:proofErr w:type="gramEnd"/>
      <w:r w:rsidRPr="000153B7">
        <w:rPr>
          <w:rFonts w:ascii="Times New Roman" w:hAnsi="Times New Roman"/>
          <w:color w:val="000000"/>
          <w:sz w:val="28"/>
          <w:lang w:val="ru-RU"/>
        </w:rPr>
        <w:t xml:space="preserve">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0153B7">
        <w:rPr>
          <w:sz w:val="28"/>
          <w:lang w:val="ru-RU"/>
        </w:rPr>
        <w:br/>
      </w:r>
      <w:r w:rsidRPr="000153B7">
        <w:rPr>
          <w:sz w:val="28"/>
          <w:lang w:val="ru-RU"/>
        </w:rPr>
        <w:br/>
      </w:r>
      <w:r w:rsidRPr="000153B7">
        <w:rPr>
          <w:rFonts w:ascii="Times New Roman" w:hAnsi="Times New Roman"/>
          <w:color w:val="000000"/>
          <w:sz w:val="28"/>
          <w:lang w:val="ru-RU"/>
        </w:rPr>
        <w:t xml:space="preserve"> </w:t>
      </w:r>
      <w:proofErr w:type="gramStart"/>
      <w:r w:rsidRPr="000153B7">
        <w:rPr>
          <w:rFonts w:ascii="Times New Roman" w:hAnsi="Times New Roman"/>
          <w:color w:val="000000"/>
          <w:sz w:val="28"/>
          <w:lang w:val="ru-RU"/>
        </w:rPr>
        <w:t>Общее число часов, рекомендованных для изучения физической культуры по варианту №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roofErr w:type="gramEnd"/>
      <w:r w:rsidRPr="000153B7">
        <w:rPr>
          <w:sz w:val="28"/>
          <w:lang w:val="ru-RU"/>
        </w:rPr>
        <w:br/>
      </w:r>
      <w:r w:rsidRPr="000153B7">
        <w:rPr>
          <w:sz w:val="28"/>
          <w:lang w:val="ru-RU"/>
        </w:rPr>
        <w:br/>
      </w:r>
      <w:r w:rsidRPr="000153B7">
        <w:rPr>
          <w:rFonts w:ascii="Times New Roman" w:hAnsi="Times New Roman"/>
          <w:color w:val="000000"/>
          <w:sz w:val="28"/>
          <w:lang w:val="ru-RU"/>
        </w:rPr>
        <w:t xml:space="preserve"> </w:t>
      </w:r>
      <w:proofErr w:type="gramStart"/>
      <w:r w:rsidRPr="000153B7">
        <w:rPr>
          <w:rFonts w:ascii="Times New Roman" w:hAnsi="Times New Roman"/>
          <w:color w:val="000000"/>
          <w:sz w:val="28"/>
          <w:lang w:val="ru-RU"/>
        </w:rPr>
        <w:t xml:space="preserve">Общее число часов, рекомендованных для изучения физической культуры по вариантам </w:t>
      </w:r>
      <w:r>
        <w:rPr>
          <w:rFonts w:ascii="Times New Roman" w:hAnsi="Times New Roman"/>
          <w:color w:val="000000"/>
          <w:sz w:val="28"/>
        </w:rPr>
        <w:t>NN</w:t>
      </w:r>
      <w:r w:rsidRPr="000153B7">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proofErr w:type="gramEnd"/>
      <w:r w:rsidRPr="000153B7">
        <w:rPr>
          <w:sz w:val="28"/>
          <w:lang w:val="ru-RU"/>
        </w:rPr>
        <w:br/>
      </w:r>
      <w:r w:rsidRPr="000153B7">
        <w:rPr>
          <w:sz w:val="28"/>
          <w:lang w:val="ru-RU"/>
        </w:rPr>
        <w:br/>
      </w:r>
      <w:bookmarkStart w:id="7" w:name="11af086b-6fea-469c-9308-903dc369ac6e"/>
      <w:r w:rsidRPr="000153B7">
        <w:rPr>
          <w:rFonts w:ascii="Times New Roman" w:hAnsi="Times New Roman"/>
          <w:color w:val="000000"/>
          <w:sz w:val="28"/>
          <w:lang w:val="ru-RU"/>
        </w:rPr>
        <w:t xml:space="preserve"> 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объеме не менее 70% учебных часов должно быть отведено на выполнение физических упражнений.</w:t>
      </w:r>
      <w:bookmarkEnd w:id="7"/>
    </w:p>
    <w:p w:rsidR="001B24FA" w:rsidRPr="000153B7" w:rsidRDefault="001B24FA">
      <w:pPr>
        <w:spacing w:after="0" w:line="264" w:lineRule="auto"/>
        <w:ind w:left="120"/>
        <w:jc w:val="both"/>
        <w:rPr>
          <w:lang w:val="ru-RU"/>
        </w:rPr>
      </w:pPr>
    </w:p>
    <w:p w:rsidR="001B24FA" w:rsidRPr="000153B7" w:rsidRDefault="001B24FA">
      <w:pPr>
        <w:spacing w:after="0" w:line="264" w:lineRule="auto"/>
        <w:ind w:left="120"/>
        <w:jc w:val="both"/>
        <w:rPr>
          <w:lang w:val="ru-RU"/>
        </w:rPr>
      </w:pPr>
    </w:p>
    <w:p w:rsidR="001B24FA" w:rsidRPr="000153B7" w:rsidRDefault="001B24FA">
      <w:pPr>
        <w:rPr>
          <w:lang w:val="ru-RU"/>
        </w:rPr>
        <w:sectPr w:rsidR="001B24FA" w:rsidRPr="000153B7">
          <w:pgSz w:w="11906" w:h="16383"/>
          <w:pgMar w:top="1134" w:right="850" w:bottom="1134" w:left="1701" w:header="720" w:footer="720" w:gutter="0"/>
          <w:cols w:space="720"/>
        </w:sectPr>
      </w:pPr>
    </w:p>
    <w:p w:rsidR="001B24FA" w:rsidRPr="000153B7" w:rsidRDefault="005F39B0">
      <w:pPr>
        <w:spacing w:after="0" w:line="264" w:lineRule="auto"/>
        <w:ind w:left="120"/>
        <w:jc w:val="both"/>
        <w:rPr>
          <w:lang w:val="ru-RU"/>
        </w:rPr>
      </w:pPr>
      <w:bookmarkStart w:id="8" w:name="block-54580036"/>
      <w:bookmarkEnd w:id="6"/>
      <w:r w:rsidRPr="000153B7">
        <w:rPr>
          <w:rFonts w:ascii="Times New Roman" w:hAnsi="Times New Roman"/>
          <w:b/>
          <w:color w:val="000000"/>
          <w:sz w:val="28"/>
          <w:lang w:val="ru-RU"/>
        </w:rPr>
        <w:t>СОДЕРЖАНИЕ УЧЕБНОГО ПРЕДМЕТА</w:t>
      </w:r>
    </w:p>
    <w:p w:rsidR="001B24FA" w:rsidRPr="000153B7" w:rsidRDefault="001B24FA">
      <w:pPr>
        <w:spacing w:after="0" w:line="264" w:lineRule="auto"/>
        <w:ind w:left="120"/>
        <w:jc w:val="both"/>
        <w:rPr>
          <w:lang w:val="ru-RU"/>
        </w:rPr>
      </w:pP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1 КЛАСС</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Исходные положения в физических упражнениях: стойки, упоры, седы, </w:t>
      </w:r>
      <w:proofErr w:type="gramStart"/>
      <w:r w:rsidRPr="000153B7">
        <w:rPr>
          <w:rFonts w:ascii="Times New Roman" w:hAnsi="Times New Roman"/>
          <w:color w:val="000000"/>
          <w:sz w:val="28"/>
          <w:lang w:val="ru-RU"/>
        </w:rPr>
        <w:t>положения</w:t>
      </w:r>
      <w:proofErr w:type="gramEnd"/>
      <w:r w:rsidRPr="000153B7">
        <w:rPr>
          <w:rFonts w:ascii="Times New Roman" w:hAnsi="Times New Roman"/>
          <w:color w:val="000000"/>
          <w:sz w:val="28"/>
          <w:lang w:val="ru-RU"/>
        </w:rPr>
        <w:t xml:space="preserve"> лежа, сидя, у опоры.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Распорядок дня. Личная гигиена. Основные правила личной гигиены.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Самоконтроль. Строевые команды, построение, расчет.</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Физические упражнения.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Упражнения по видам разминки.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вперед на полной стопе (гимнастический шаг), шаги с продвижением вперед на </w:t>
      </w:r>
      <w:proofErr w:type="spellStart"/>
      <w:r w:rsidRPr="000153B7">
        <w:rPr>
          <w:rFonts w:ascii="Times New Roman" w:hAnsi="Times New Roman"/>
          <w:color w:val="000000"/>
          <w:sz w:val="28"/>
          <w:lang w:val="ru-RU"/>
        </w:rPr>
        <w:t>полупальцах</w:t>
      </w:r>
      <w:proofErr w:type="spellEnd"/>
      <w:r w:rsidRPr="000153B7">
        <w:rPr>
          <w:rFonts w:ascii="Times New Roman" w:hAnsi="Times New Roman"/>
          <w:color w:val="000000"/>
          <w:sz w:val="28"/>
          <w:lang w:val="ru-RU"/>
        </w:rPr>
        <w:t xml:space="preserve"> и пятках («казачок»), шаги с продвижением вперед на </w:t>
      </w:r>
      <w:proofErr w:type="spellStart"/>
      <w:r w:rsidRPr="000153B7">
        <w:rPr>
          <w:rFonts w:ascii="Times New Roman" w:hAnsi="Times New Roman"/>
          <w:color w:val="000000"/>
          <w:sz w:val="28"/>
          <w:lang w:val="ru-RU"/>
        </w:rPr>
        <w:t>полупальцах</w:t>
      </w:r>
      <w:proofErr w:type="spellEnd"/>
      <w:r w:rsidRPr="000153B7">
        <w:rPr>
          <w:rFonts w:ascii="Times New Roman" w:hAnsi="Times New Roman"/>
          <w:color w:val="000000"/>
          <w:sz w:val="28"/>
          <w:lang w:val="ru-RU"/>
        </w:rPr>
        <w:t xml:space="preserve"> с выпрямленными коленями и в </w:t>
      </w:r>
      <w:proofErr w:type="spellStart"/>
      <w:r w:rsidRPr="000153B7">
        <w:rPr>
          <w:rFonts w:ascii="Times New Roman" w:hAnsi="Times New Roman"/>
          <w:color w:val="000000"/>
          <w:sz w:val="28"/>
          <w:lang w:val="ru-RU"/>
        </w:rPr>
        <w:t>полуприседе</w:t>
      </w:r>
      <w:proofErr w:type="spellEnd"/>
      <w:r w:rsidRPr="000153B7">
        <w:rPr>
          <w:rFonts w:ascii="Times New Roman" w:hAnsi="Times New Roman"/>
          <w:color w:val="000000"/>
          <w:sz w:val="28"/>
          <w:lang w:val="ru-RU"/>
        </w:rPr>
        <w:t xml:space="preserve"> («жираф»), </w:t>
      </w:r>
      <w:proofErr w:type="gramStart"/>
      <w:r w:rsidRPr="000153B7">
        <w:rPr>
          <w:rFonts w:ascii="Times New Roman" w:hAnsi="Times New Roman"/>
          <w:color w:val="000000"/>
          <w:sz w:val="28"/>
          <w:lang w:val="ru-RU"/>
        </w:rPr>
        <w:t>шаги</w:t>
      </w:r>
      <w:proofErr w:type="gramEnd"/>
      <w:r w:rsidRPr="000153B7">
        <w:rPr>
          <w:rFonts w:ascii="Times New Roman" w:hAnsi="Times New Roman"/>
          <w:color w:val="000000"/>
          <w:sz w:val="28"/>
          <w:lang w:val="ru-RU"/>
        </w:rPr>
        <w:t xml:space="preserve"> с продвижением вперед, сочетаемые с отведением рук назад на горизонтальном уровне («конькобежец»). Освоение танцевальных позиций у опоры.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0153B7">
        <w:rPr>
          <w:rFonts w:ascii="Times New Roman" w:hAnsi="Times New Roman"/>
          <w:color w:val="000000"/>
          <w:sz w:val="28"/>
          <w:lang w:val="ru-RU"/>
        </w:rPr>
        <w:t>выворотности</w:t>
      </w:r>
      <w:proofErr w:type="spellEnd"/>
      <w:r w:rsidRPr="000153B7">
        <w:rPr>
          <w:rFonts w:ascii="Times New Roman" w:hAnsi="Times New Roman"/>
          <w:color w:val="000000"/>
          <w:sz w:val="28"/>
          <w:lang w:val="ru-RU"/>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Упражнения для укрепления мышц тела и развития гибкости позвоночника, упражнения для разогревания методом скручивания мышц спины («веревочка»),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лежа.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Подводящие упражнения.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Группировка, кувырок в сторону, освоение подводящих упражнений к выполнению продольных и поперечных шпагатов («ящерка»).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Упражнения для развития моторики и координации с гимнастическим предметом.</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Удержание скакалки. </w:t>
      </w:r>
      <w:proofErr w:type="gramStart"/>
      <w:r w:rsidRPr="000153B7">
        <w:rPr>
          <w:rFonts w:ascii="Times New Roman" w:hAnsi="Times New Roman"/>
          <w:color w:val="000000"/>
          <w:sz w:val="28"/>
          <w:lang w:val="ru-RU"/>
        </w:rPr>
        <w:t>Вращение кистью руки скакалки, сложенной вчетверо, – перед собой, сложенной вдвое – поочередно в лицевой, боковой плоскостях.</w:t>
      </w:r>
      <w:proofErr w:type="gramEnd"/>
      <w:r w:rsidRPr="000153B7">
        <w:rPr>
          <w:rFonts w:ascii="Times New Roman" w:hAnsi="Times New Roman"/>
          <w:color w:val="000000"/>
          <w:sz w:val="28"/>
          <w:lang w:val="ru-RU"/>
        </w:rPr>
        <w:t xml:space="preserve"> Подскоки через скакалку вперед, назад. Прыжки через скакалку вперед, назад. Игровые задания со скакалкой.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Упражнения для развития координации и развития жизненно важных навыков и умений.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Равновесие – колено вперед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вперед, назад, с поворотом на сорок пять и девяносто градусов в обе стороны.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танцевальных шагов: «буратино», «</w:t>
      </w:r>
      <w:proofErr w:type="spellStart"/>
      <w:r w:rsidRPr="000153B7">
        <w:rPr>
          <w:rFonts w:ascii="Times New Roman" w:hAnsi="Times New Roman"/>
          <w:color w:val="000000"/>
          <w:sz w:val="28"/>
          <w:lang w:val="ru-RU"/>
        </w:rPr>
        <w:t>ковырялочка</w:t>
      </w:r>
      <w:proofErr w:type="spellEnd"/>
      <w:r w:rsidRPr="000153B7">
        <w:rPr>
          <w:rFonts w:ascii="Times New Roman" w:hAnsi="Times New Roman"/>
          <w:color w:val="000000"/>
          <w:sz w:val="28"/>
          <w:lang w:val="ru-RU"/>
        </w:rPr>
        <w:t>», «веревочка».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Бег, сочетаемый с круговыми движениями руками.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Игры и игровые задания, спортивные эстафеты.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Организующие команды и приемы.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универсальных умений при выполнении организующих команд.</w:t>
      </w:r>
      <w:bookmarkStart w:id="9" w:name="_Toc101876902"/>
      <w:bookmarkEnd w:id="9"/>
    </w:p>
    <w:p w:rsidR="001B24FA" w:rsidRPr="000153B7" w:rsidRDefault="001B24FA">
      <w:pPr>
        <w:spacing w:after="0" w:line="257" w:lineRule="auto"/>
        <w:ind w:left="120"/>
        <w:jc w:val="both"/>
        <w:rPr>
          <w:lang w:val="ru-RU"/>
        </w:rPr>
      </w:pP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2 КЛАСС</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Гармоничное физическое развитие. Контрольные измерения массы и длины своего тела. </w:t>
      </w:r>
      <w:r w:rsidRPr="003477E3">
        <w:rPr>
          <w:rFonts w:ascii="Times New Roman" w:hAnsi="Times New Roman"/>
          <w:color w:val="000000"/>
          <w:sz w:val="28"/>
          <w:lang w:val="ru-RU"/>
        </w:rPr>
        <w:t xml:space="preserve">Осанка. Занятия гимнастикой в Древней Греции. Древние Олимпийские игры. </w:t>
      </w:r>
      <w:r w:rsidRPr="000153B7">
        <w:rPr>
          <w:rFonts w:ascii="Times New Roman" w:hAnsi="Times New Roman"/>
          <w:color w:val="000000"/>
          <w:sz w:val="28"/>
          <w:lang w:val="ru-RU"/>
        </w:rPr>
        <w:t>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Упражнения по видам разминки.</w:t>
      </w:r>
    </w:p>
    <w:p w:rsidR="001B24FA" w:rsidRDefault="005F39B0">
      <w:pPr>
        <w:spacing w:after="0" w:line="252" w:lineRule="auto"/>
        <w:ind w:firstLine="600"/>
        <w:jc w:val="both"/>
      </w:pPr>
      <w:r w:rsidRPr="000153B7">
        <w:rPr>
          <w:rFonts w:ascii="Times New Roman" w:hAnsi="Times New Roman"/>
          <w:color w:val="000000"/>
          <w:sz w:val="28"/>
          <w:lang w:val="ru-RU"/>
        </w:rPr>
        <w:t xml:space="preserve">Общая разминка. Упражнения общей разминки. Повторение разученных упражнений. </w:t>
      </w:r>
      <w:proofErr w:type="gramStart"/>
      <w:r w:rsidRPr="000153B7">
        <w:rPr>
          <w:rFonts w:ascii="Times New Roman" w:hAnsi="Times New Roman"/>
          <w:color w:val="000000"/>
          <w:sz w:val="28"/>
          <w:lang w:val="ru-RU"/>
        </w:rPr>
        <w:t>Освоение техники выполнения упражнений общей разминки с контролем дыхания: гимнастический бег вперед, назад, приставные шаги на полной стопе вперед с движениями головой в стороны («индюшонок»), шаги в полном приседе («гусиный шаг»), небольшие прыжки в полном приседе («мячик»), шаги с наклоном туловища вперед до касания грудью бедра («цапля»), приставные шаги в сторону с наклонами («качалка»), наклоны туловища вперед, попеременно касаясь прямых</w:t>
      </w:r>
      <w:proofErr w:type="gramEnd"/>
      <w:r w:rsidRPr="000153B7">
        <w:rPr>
          <w:rFonts w:ascii="Times New Roman" w:hAnsi="Times New Roman"/>
          <w:color w:val="000000"/>
          <w:sz w:val="28"/>
          <w:lang w:val="ru-RU"/>
        </w:rPr>
        <w:t xml:space="preserve"> ног животом, грудью </w:t>
      </w:r>
      <w:r>
        <w:rPr>
          <w:rFonts w:ascii="Times New Roman" w:hAnsi="Times New Roman"/>
          <w:color w:val="000000"/>
          <w:sz w:val="28"/>
        </w:rPr>
        <w:t>(«</w:t>
      </w:r>
      <w:proofErr w:type="spellStart"/>
      <w:r>
        <w:rPr>
          <w:rFonts w:ascii="Times New Roman" w:hAnsi="Times New Roman"/>
          <w:color w:val="000000"/>
          <w:sz w:val="28"/>
        </w:rPr>
        <w:t>складочка</w:t>
      </w:r>
      <w:proofErr w:type="spellEnd"/>
      <w:r>
        <w:rPr>
          <w:rFonts w:ascii="Times New Roman" w:hAnsi="Times New Roman"/>
          <w:color w:val="000000"/>
          <w:sz w:val="28"/>
        </w:rPr>
        <w:t>»).</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Партерная разминка. </w:t>
      </w:r>
      <w:proofErr w:type="gramStart"/>
      <w:r w:rsidRPr="000153B7">
        <w:rPr>
          <w:rFonts w:ascii="Times New Roman" w:hAnsi="Times New Roman"/>
          <w:color w:val="000000"/>
          <w:sz w:val="28"/>
          <w:lang w:val="ru-RU"/>
        </w:rPr>
        <w:t xml:space="preserve">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0153B7">
        <w:rPr>
          <w:rFonts w:ascii="Times New Roman" w:hAnsi="Times New Roman"/>
          <w:color w:val="000000"/>
          <w:sz w:val="28"/>
          <w:lang w:val="ru-RU"/>
        </w:rPr>
        <w:t>выворотности</w:t>
      </w:r>
      <w:proofErr w:type="spellEnd"/>
      <w:r w:rsidRPr="000153B7">
        <w:rPr>
          <w:rFonts w:ascii="Times New Roman" w:hAnsi="Times New Roman"/>
          <w:color w:val="000000"/>
          <w:sz w:val="28"/>
          <w:lang w:val="ru-RU"/>
        </w:rPr>
        <w:t xml:space="preserve"> стоп, упражнения для укрепления мышц ног, рук, упражнения для увеличения подвижности тазобедренных, коленных и голеностопных суставов.</w:t>
      </w:r>
      <w:proofErr w:type="gramEnd"/>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Освоение упражнений для укрепления мышц спины и брюшного пресса («березка»),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w:t>
      </w:r>
      <w:proofErr w:type="gramStart"/>
      <w:r w:rsidRPr="000153B7">
        <w:rPr>
          <w:rFonts w:ascii="Times New Roman" w:hAnsi="Times New Roman"/>
          <w:color w:val="000000"/>
          <w:sz w:val="28"/>
          <w:lang w:val="ru-RU"/>
        </w:rPr>
        <w:t>ноги</w:t>
      </w:r>
      <w:proofErr w:type="gramEnd"/>
      <w:r w:rsidRPr="000153B7">
        <w:rPr>
          <w:rFonts w:ascii="Times New Roman" w:hAnsi="Times New Roman"/>
          <w:color w:val="000000"/>
          <w:sz w:val="28"/>
          <w:lang w:val="ru-RU"/>
        </w:rPr>
        <w:t xml:space="preserve"> назад стоя на колене (махи назад) поочередно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Разминка у опоры. </w:t>
      </w:r>
      <w:proofErr w:type="gramStart"/>
      <w:r w:rsidRPr="000153B7">
        <w:rPr>
          <w:rFonts w:ascii="Times New Roman" w:hAnsi="Times New Roman"/>
          <w:color w:val="000000"/>
          <w:sz w:val="28"/>
          <w:lang w:val="ru-RU"/>
        </w:rPr>
        <w:t xml:space="preserve">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w:t>
      </w:r>
      <w:proofErr w:type="spellStart"/>
      <w:r w:rsidRPr="000153B7">
        <w:rPr>
          <w:rFonts w:ascii="Times New Roman" w:hAnsi="Times New Roman"/>
          <w:color w:val="000000"/>
          <w:sz w:val="28"/>
          <w:lang w:val="ru-RU"/>
        </w:rPr>
        <w:t>полуприсед</w:t>
      </w:r>
      <w:proofErr w:type="spellEnd"/>
      <w:r w:rsidRPr="000153B7">
        <w:rPr>
          <w:rFonts w:ascii="Times New Roman" w:hAnsi="Times New Roman"/>
          <w:color w:val="000000"/>
          <w:sz w:val="28"/>
          <w:lang w:val="ru-RU"/>
        </w:rPr>
        <w:t xml:space="preserve"> (колени вперед, вместе) – вытянуть колени – подняться на </w:t>
      </w:r>
      <w:proofErr w:type="spellStart"/>
      <w:r w:rsidRPr="000153B7">
        <w:rPr>
          <w:rFonts w:ascii="Times New Roman" w:hAnsi="Times New Roman"/>
          <w:color w:val="000000"/>
          <w:sz w:val="28"/>
          <w:lang w:val="ru-RU"/>
        </w:rPr>
        <w:t>полупальцы</w:t>
      </w:r>
      <w:proofErr w:type="spellEnd"/>
      <w:r w:rsidRPr="000153B7">
        <w:rPr>
          <w:rFonts w:ascii="Times New Roman" w:hAnsi="Times New Roman"/>
          <w:color w:val="000000"/>
          <w:sz w:val="28"/>
          <w:lang w:val="ru-RU"/>
        </w:rPr>
        <w:t xml:space="preserve"> – опустить пятки на пол в исходное положение.</w:t>
      </w:r>
      <w:proofErr w:type="gramEnd"/>
      <w:r w:rsidRPr="000153B7">
        <w:rPr>
          <w:rFonts w:ascii="Times New Roman" w:hAnsi="Times New Roman"/>
          <w:color w:val="000000"/>
          <w:sz w:val="28"/>
          <w:lang w:val="ru-RU"/>
        </w:rPr>
        <w:t xml:space="preserve"> Наклоны туловища вперед, назад и в сторону в опоре на полной стопе и на носках. Равновесие «пассе» (в сторону, затем вперед) в опоре на стопе и на носках. Равновесие с ногой вперед (горизонтально) и мах вперед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(вперед и в сторону).</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Подводящие упражнения, акробатические упражнения.</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Освоение упражнений: кувырок вперед, назад, шпагат, колесо, мост из </w:t>
      </w:r>
      <w:proofErr w:type="gramStart"/>
      <w:r w:rsidRPr="000153B7">
        <w:rPr>
          <w:rFonts w:ascii="Times New Roman" w:hAnsi="Times New Roman"/>
          <w:color w:val="000000"/>
          <w:sz w:val="28"/>
          <w:lang w:val="ru-RU"/>
        </w:rPr>
        <w:t>положения</w:t>
      </w:r>
      <w:proofErr w:type="gramEnd"/>
      <w:r w:rsidRPr="000153B7">
        <w:rPr>
          <w:rFonts w:ascii="Times New Roman" w:hAnsi="Times New Roman"/>
          <w:color w:val="000000"/>
          <w:sz w:val="28"/>
          <w:lang w:val="ru-RU"/>
        </w:rPr>
        <w:t xml:space="preserve"> сидя, стоя и вставание из положения мост.</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Упражнения для развития моторики и координации с гимнастическим предметом</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Удержание скакалки. Вращение кистью руки скакалки, сложенной вдвое, перед собой, ловля скакалки. Высокие прыжки вперед через скакалку с двойным махом вперед. Игровые задания со скакалкой.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Бросок мяча в заданную плоскость и ловля мяча. Серия отбивов мяча.</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Комбинации упражнений. Осваиваем соединение изученных упражнений в комбинации.</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Пример:</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 xml:space="preserve">Исходное положение: стоя в </w:t>
      </w:r>
      <w:r>
        <w:rPr>
          <w:rFonts w:ascii="Times New Roman" w:hAnsi="Times New Roman"/>
          <w:color w:val="000000"/>
          <w:sz w:val="28"/>
        </w:rPr>
        <w:t>VI</w:t>
      </w:r>
      <w:r w:rsidRPr="000153B7">
        <w:rPr>
          <w:rFonts w:ascii="Times New Roman" w:hAnsi="Times New Roman"/>
          <w:color w:val="000000"/>
          <w:sz w:val="28"/>
          <w:lang w:val="ru-RU"/>
        </w:rPr>
        <w:t xml:space="preserve"> позиции ног, колени вытянуты, рука с мячом на ладони вперед (локоть прямой) – бросок мяча в заданную плоскость (на шаг вперед) – шаг вперед с поворотом тела на триста шестьдесят градусов – ловля мяча.</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Пример:</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 xml:space="preserve">Исходное положение: сидя в группировке – кувырок вперед-поворот «казак» – подъем – стойка в </w:t>
      </w:r>
      <w:r>
        <w:rPr>
          <w:rFonts w:ascii="Times New Roman" w:hAnsi="Times New Roman"/>
          <w:color w:val="000000"/>
          <w:sz w:val="28"/>
        </w:rPr>
        <w:t>VI</w:t>
      </w:r>
      <w:r w:rsidRPr="000153B7">
        <w:rPr>
          <w:rFonts w:ascii="Times New Roman" w:hAnsi="Times New Roman"/>
          <w:color w:val="000000"/>
          <w:sz w:val="28"/>
          <w:lang w:val="ru-RU"/>
        </w:rPr>
        <w:t xml:space="preserve"> позиции, руки опущены.</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Упражнения для развития координации и развития жизненно важных навыков и умений.</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Плавательная подготовка.</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«веселый дельфин». Освоение спортивных стилей плавания.</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Основная гимнастика.</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Освоение универсальных умений дыхания во время выполнения гимнастических упражнений.</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вперед, в сторону, поворот «казак», нога вперед горизонтально. Освоение техники выполнения прыжков толчком с одной ноги вперед, с поворотом на девяносто и сто восемьдесят градусов в обе стороны.</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Освоение танцевальных шагов: шаги с подскоками (вперед, назад, с поворотом), шаги галопа (в сторону, вперед), а также в сочетании с различными подскоками, элементы русского танца («</w:t>
      </w:r>
      <w:proofErr w:type="spellStart"/>
      <w:r w:rsidRPr="000153B7">
        <w:rPr>
          <w:rFonts w:ascii="Times New Roman" w:hAnsi="Times New Roman"/>
          <w:color w:val="000000"/>
          <w:sz w:val="28"/>
          <w:lang w:val="ru-RU"/>
        </w:rPr>
        <w:t>припадание</w:t>
      </w:r>
      <w:proofErr w:type="spellEnd"/>
      <w:r w:rsidRPr="000153B7">
        <w:rPr>
          <w:rFonts w:ascii="Times New Roman" w:hAnsi="Times New Roman"/>
          <w:color w:val="000000"/>
          <w:sz w:val="28"/>
          <w:lang w:val="ru-RU"/>
        </w:rPr>
        <w:t>»), элементы современного танца.</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Освоение упражнений на развитие силы: сгибание и разгибание рук в упоре лежа на полу.</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Игры и игровые задания, спортивные эстафеты.</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Организующие команды и приемы.</w:t>
      </w:r>
    </w:p>
    <w:p w:rsidR="001B24FA" w:rsidRPr="000153B7" w:rsidRDefault="005F39B0">
      <w:pPr>
        <w:spacing w:after="0" w:line="269" w:lineRule="auto"/>
        <w:ind w:firstLine="600"/>
        <w:jc w:val="both"/>
        <w:rPr>
          <w:lang w:val="ru-RU"/>
        </w:rPr>
      </w:pPr>
      <w:r w:rsidRPr="000153B7">
        <w:rPr>
          <w:rFonts w:ascii="Times New Roman" w:hAnsi="Times New Roman"/>
          <w:color w:val="000000"/>
          <w:sz w:val="28"/>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10" w:name="_Toc101876903"/>
      <w:bookmarkEnd w:id="10"/>
      <w:r w:rsidRPr="000153B7">
        <w:rPr>
          <w:rFonts w:ascii="Times New Roman" w:hAnsi="Times New Roman"/>
          <w:color w:val="000000"/>
          <w:sz w:val="28"/>
          <w:lang w:val="ru-RU"/>
        </w:rPr>
        <w:t xml:space="preserve"> одному с равномерной скоростью.</w:t>
      </w:r>
    </w:p>
    <w:p w:rsidR="001B24FA" w:rsidRPr="000153B7" w:rsidRDefault="001B24FA">
      <w:pPr>
        <w:spacing w:after="0" w:line="264" w:lineRule="auto"/>
        <w:ind w:left="120"/>
        <w:jc w:val="both"/>
        <w:rPr>
          <w:lang w:val="ru-RU"/>
        </w:rPr>
      </w:pPr>
    </w:p>
    <w:p w:rsidR="001B24FA" w:rsidRPr="000153B7" w:rsidRDefault="005F39B0">
      <w:pPr>
        <w:spacing w:after="0" w:line="264" w:lineRule="auto"/>
        <w:ind w:left="120"/>
        <w:jc w:val="both"/>
        <w:rPr>
          <w:lang w:val="ru-RU"/>
        </w:rPr>
      </w:pPr>
      <w:r w:rsidRPr="000153B7">
        <w:rPr>
          <w:rFonts w:ascii="Times New Roman" w:hAnsi="Times New Roman"/>
          <w:b/>
          <w:color w:val="000000"/>
          <w:sz w:val="28"/>
          <w:lang w:val="ru-RU"/>
        </w:rPr>
        <w:t>3 КЛАСС</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Основные группы мышц человека. Подводящие упражнения к выполнению акробатических упражнений.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Моделирование физической нагрузки при выполнении гимнастических упражнений для развития основных физических качеств.</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Освоение навыков по самостоятельному ведению общей, партерной разминки и разминки у опоры в группе.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Освоение и демонстрация приемов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Организующие команды и приемы.</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Спортивно-оздоровительная деятельность.</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Овладение техникой выполнения упражнений основной гимнастики на развитие отдельных мышечных групп.</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Овладение техникой выполнения упражнений основной гимнастики с учетом особенностей режима работы мышц (динамичные, статичные).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Овладение техникой выполнения серии поворотов и прыжков, в том числе с использованием гимнастических предметов.</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Овладение техникой плавания на дистанцию не менее 25 метров (при наличии материально-технической базы).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правил вида спорта (на выбор), освоение физических упражнений для начальной подготовки по данному виду спорта.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Выполнение заданий в ролевых играх и игровых заданий.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Различные групповые выступления, в том числе освоение основных условий участия во </w:t>
      </w:r>
      <w:proofErr w:type="spellStart"/>
      <w:r w:rsidRPr="000153B7">
        <w:rPr>
          <w:rFonts w:ascii="Times New Roman" w:hAnsi="Times New Roman"/>
          <w:color w:val="000000"/>
          <w:sz w:val="28"/>
          <w:lang w:val="ru-RU"/>
        </w:rPr>
        <w:t>флешмобах</w:t>
      </w:r>
      <w:proofErr w:type="spellEnd"/>
      <w:r w:rsidRPr="000153B7">
        <w:rPr>
          <w:rFonts w:ascii="Times New Roman" w:hAnsi="Times New Roman"/>
          <w:color w:val="000000"/>
          <w:sz w:val="28"/>
          <w:lang w:val="ru-RU"/>
        </w:rPr>
        <w:t>.</w:t>
      </w:r>
      <w:bookmarkStart w:id="11" w:name="_Toc101876904"/>
      <w:bookmarkEnd w:id="11"/>
    </w:p>
    <w:p w:rsidR="001B24FA" w:rsidRPr="000153B7" w:rsidRDefault="001B24FA">
      <w:pPr>
        <w:spacing w:after="0" w:line="257" w:lineRule="auto"/>
        <w:ind w:left="120"/>
        <w:jc w:val="both"/>
        <w:rPr>
          <w:lang w:val="ru-RU"/>
        </w:rPr>
      </w:pP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4 КЛАСС</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ее видам.</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w:t>
      </w:r>
      <w:proofErr w:type="spellStart"/>
      <w:r w:rsidRPr="000153B7">
        <w:rPr>
          <w:rFonts w:ascii="Times New Roman" w:hAnsi="Times New Roman"/>
          <w:color w:val="000000"/>
          <w:sz w:val="28"/>
          <w:lang w:val="ru-RU"/>
        </w:rPr>
        <w:t>флешмоба</w:t>
      </w:r>
      <w:proofErr w:type="spellEnd"/>
      <w:r w:rsidRPr="000153B7">
        <w:rPr>
          <w:rFonts w:ascii="Times New Roman" w:hAnsi="Times New Roman"/>
          <w:color w:val="000000"/>
          <w:sz w:val="28"/>
          <w:lang w:val="ru-RU"/>
        </w:rPr>
        <w:t>.</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Овладение техникой выполнения простейших форм борьбы. Игровые задания в рамках освоения упражнений единоборств и самообороны.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принципов определения максимально допустимой для себя нагрузки (амплитуды движения) при выполнении физического упражнения.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Способы демонстрации результатов освоения программы по физической культуре.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Спортивно-оздоровительная деятельность.</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Овладение техникой выполнения комбинаций упражнений основной гимнастики с элементами акробатики и танцевальных шагов.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Овладение техникой выполнения гимнастических упражнений для развития силы мышц рук (для удержания собственного веса).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Овладение техникой выполнения гимнастических упражнений для сбалансированности веса и роста; эстетических движений.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Овладение техникой выполнения гимнастических упражнений на укрепление мышц брюшного пресса, спины, мышц груди: «уголок» (усложненный вариант), упражнение для рук, упражнение «волна» вперед, назад, упражнение для укрепления мышц спины и увеличения эластичности мышц туловища.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Освоение акробатических упражнений: мост из </w:t>
      </w:r>
      <w:proofErr w:type="gramStart"/>
      <w:r w:rsidRPr="000153B7">
        <w:rPr>
          <w:rFonts w:ascii="Times New Roman" w:hAnsi="Times New Roman"/>
          <w:color w:val="000000"/>
          <w:sz w:val="28"/>
          <w:lang w:val="ru-RU"/>
        </w:rPr>
        <w:t>положения</w:t>
      </w:r>
      <w:proofErr w:type="gramEnd"/>
      <w:r w:rsidRPr="000153B7">
        <w:rPr>
          <w:rFonts w:ascii="Times New Roman" w:hAnsi="Times New Roman"/>
          <w:color w:val="000000"/>
          <w:sz w:val="28"/>
          <w:lang w:val="ru-RU"/>
        </w:rPr>
        <w:t xml:space="preserve"> стоя и поднятие из моста, шпагаты: поперечный или продольный, стойка на руках, колесо.</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Овладение техникой выполнения гимнастической, строевой и туристической ходьбы и равномерного бега на 60 и 100 м.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1B24FA" w:rsidRPr="003477E3"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 xml:space="preserve">Овладение одним или более из спортивных стилей плавания на время и дистанцию </w:t>
      </w:r>
      <w:r w:rsidRPr="003477E3">
        <w:rPr>
          <w:rFonts w:ascii="Times New Roman" w:hAnsi="Times New Roman"/>
          <w:color w:val="000000"/>
          <w:sz w:val="28"/>
          <w:lang w:val="ru-RU"/>
        </w:rPr>
        <w:t>(на выбор) при наличии материально-технического обеспечения).</w:t>
      </w:r>
      <w:proofErr w:type="gramEnd"/>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Выполнение заданий в ролевых, туристических, спортивных играх.</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Освоение строевого шага и походного шага. Шеренги, перестроения и движение в шеренгах. Повороты на месте и в движении.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Овладение техникой выполнения групповых гимнастических и спортивных упражнений.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Демонстрация результатов освоения программы по физической культуре.</w:t>
      </w:r>
    </w:p>
    <w:p w:rsidR="001B24FA" w:rsidRPr="000153B7" w:rsidRDefault="001B24FA">
      <w:pPr>
        <w:rPr>
          <w:lang w:val="ru-RU"/>
        </w:rPr>
        <w:sectPr w:rsidR="001B24FA" w:rsidRPr="000153B7">
          <w:pgSz w:w="11906" w:h="16383"/>
          <w:pgMar w:top="1134" w:right="850" w:bottom="1134" w:left="1701" w:header="720" w:footer="720" w:gutter="0"/>
          <w:cols w:space="720"/>
        </w:sectPr>
      </w:pPr>
    </w:p>
    <w:p w:rsidR="001B24FA" w:rsidRPr="000153B7" w:rsidRDefault="005F39B0">
      <w:pPr>
        <w:spacing w:after="0" w:line="264" w:lineRule="auto"/>
        <w:ind w:left="120"/>
        <w:jc w:val="both"/>
        <w:rPr>
          <w:lang w:val="ru-RU"/>
        </w:rPr>
      </w:pPr>
      <w:bookmarkStart w:id="12" w:name="_Toc137548640"/>
      <w:bookmarkStart w:id="13" w:name="block-54580037"/>
      <w:bookmarkEnd w:id="8"/>
      <w:bookmarkEnd w:id="12"/>
      <w:r w:rsidRPr="000153B7">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1B24FA" w:rsidRPr="000153B7" w:rsidRDefault="001B24FA">
      <w:pPr>
        <w:spacing w:after="0"/>
        <w:ind w:left="120"/>
        <w:rPr>
          <w:lang w:val="ru-RU"/>
        </w:rPr>
      </w:pPr>
      <w:bookmarkStart w:id="14" w:name="_Toc137548641"/>
      <w:bookmarkEnd w:id="14"/>
    </w:p>
    <w:p w:rsidR="001B24FA" w:rsidRPr="000153B7" w:rsidRDefault="005F39B0">
      <w:pPr>
        <w:spacing w:after="0"/>
        <w:ind w:left="120"/>
        <w:jc w:val="both"/>
        <w:rPr>
          <w:lang w:val="ru-RU"/>
        </w:rPr>
      </w:pPr>
      <w:r w:rsidRPr="000153B7">
        <w:rPr>
          <w:rFonts w:ascii="Times New Roman" w:hAnsi="Times New Roman"/>
          <w:b/>
          <w:color w:val="000000"/>
          <w:sz w:val="28"/>
          <w:lang w:val="ru-RU"/>
        </w:rPr>
        <w:t>ЛИЧНОСТНЫЕ РЕЗУЛЬТАТЫ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w:t>
      </w:r>
      <w:proofErr w:type="gramStart"/>
      <w:r w:rsidRPr="000153B7">
        <w:rPr>
          <w:rFonts w:ascii="Times New Roman" w:hAnsi="Times New Roman"/>
          <w:color w:val="000000"/>
          <w:sz w:val="28"/>
          <w:lang w:val="ru-RU"/>
        </w:rPr>
        <w:t>у</w:t>
      </w:r>
      <w:proofErr w:type="gramEnd"/>
      <w:r w:rsidRPr="000153B7">
        <w:rPr>
          <w:rFonts w:ascii="Times New Roman" w:hAnsi="Times New Roman"/>
          <w:color w:val="000000"/>
          <w:sz w:val="28"/>
          <w:lang w:val="ru-RU"/>
        </w:rPr>
        <w:t xml:space="preserve"> обучающегося будут сформированы следующие личностные результаты: </w:t>
      </w: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 xml:space="preserve">1) патриотическое воспитание: </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roofErr w:type="gramEnd"/>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 xml:space="preserve">2) гражданское воспитание: </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свое поведение и поступки своих товарищей с позиции нравственных и правовых норм с учетом осознания последствий поступков, оказание посильной помощи</w:t>
      </w:r>
      <w:proofErr w:type="gramEnd"/>
      <w:r w:rsidRPr="000153B7">
        <w:rPr>
          <w:rFonts w:ascii="Times New Roman" w:hAnsi="Times New Roman"/>
          <w:color w:val="000000"/>
          <w:sz w:val="28"/>
          <w:lang w:val="ru-RU"/>
        </w:rPr>
        <w:t xml:space="preserve">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3) ценности научного познания: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знание истории развития представлений о физическом развитии и воспитании человека в российской культурно-педагогической традиции;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1B24FA" w:rsidRPr="000153B7" w:rsidRDefault="005F39B0">
      <w:pPr>
        <w:spacing w:after="0" w:line="264" w:lineRule="auto"/>
        <w:ind w:left="120"/>
        <w:jc w:val="both"/>
        <w:rPr>
          <w:lang w:val="ru-RU"/>
        </w:rPr>
      </w:pPr>
      <w:r w:rsidRPr="000153B7">
        <w:rPr>
          <w:rFonts w:ascii="Times New Roman" w:hAnsi="Times New Roman"/>
          <w:b/>
          <w:color w:val="000000"/>
          <w:sz w:val="28"/>
          <w:lang w:val="ru-RU"/>
        </w:rPr>
        <w:t>4) формирование культуры здоровья: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1B24FA" w:rsidRPr="000153B7" w:rsidRDefault="005F39B0">
      <w:pPr>
        <w:spacing w:after="0" w:line="264" w:lineRule="auto"/>
        <w:ind w:left="120"/>
        <w:jc w:val="both"/>
        <w:rPr>
          <w:lang w:val="ru-RU"/>
        </w:rPr>
      </w:pPr>
      <w:r w:rsidRPr="000153B7">
        <w:rPr>
          <w:rFonts w:ascii="Times New Roman" w:hAnsi="Times New Roman"/>
          <w:b/>
          <w:color w:val="000000"/>
          <w:sz w:val="28"/>
          <w:lang w:val="ru-RU"/>
        </w:rPr>
        <w:t>5) экологическое воспитание: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экологическое мышление, умение руководствоваться им в познавательной, коммуникативной и социальной практике.</w:t>
      </w:r>
      <w:bookmarkStart w:id="15" w:name="_Toc101876894"/>
      <w:bookmarkEnd w:id="15"/>
    </w:p>
    <w:p w:rsidR="001B24FA" w:rsidRPr="000153B7" w:rsidRDefault="001B24FA">
      <w:pPr>
        <w:spacing w:after="0" w:line="264" w:lineRule="auto"/>
        <w:ind w:left="120"/>
        <w:jc w:val="both"/>
        <w:rPr>
          <w:lang w:val="ru-RU"/>
        </w:rPr>
      </w:pPr>
    </w:p>
    <w:p w:rsidR="001B24FA" w:rsidRPr="000153B7" w:rsidRDefault="005F39B0">
      <w:pPr>
        <w:spacing w:after="0" w:line="264" w:lineRule="auto"/>
        <w:ind w:left="120"/>
        <w:jc w:val="both"/>
        <w:rPr>
          <w:lang w:val="ru-RU"/>
        </w:rPr>
      </w:pPr>
      <w:r w:rsidRPr="000153B7">
        <w:rPr>
          <w:rFonts w:ascii="Times New Roman" w:hAnsi="Times New Roman"/>
          <w:b/>
          <w:color w:val="000000"/>
          <w:sz w:val="28"/>
          <w:lang w:val="ru-RU"/>
        </w:rPr>
        <w:t>МЕТАПРЕДМЕТНЫЕ РЕЗУЛЬТАТЫ</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B24FA" w:rsidRPr="000153B7" w:rsidRDefault="005F39B0">
      <w:pPr>
        <w:spacing w:after="0" w:line="264" w:lineRule="auto"/>
        <w:ind w:left="120"/>
        <w:jc w:val="both"/>
        <w:rPr>
          <w:lang w:val="ru-RU"/>
        </w:rPr>
      </w:pPr>
      <w:r w:rsidRPr="000153B7">
        <w:rPr>
          <w:rFonts w:ascii="Times New Roman" w:hAnsi="Times New Roman"/>
          <w:b/>
          <w:color w:val="000000"/>
          <w:sz w:val="28"/>
          <w:lang w:val="ru-RU"/>
        </w:rPr>
        <w:t>Познавательные универсальные учебные действия</w:t>
      </w:r>
    </w:p>
    <w:p w:rsidR="001B24FA" w:rsidRPr="000153B7" w:rsidRDefault="005F39B0">
      <w:pPr>
        <w:spacing w:after="0" w:line="264" w:lineRule="auto"/>
        <w:ind w:left="120"/>
        <w:jc w:val="both"/>
        <w:rPr>
          <w:lang w:val="ru-RU"/>
        </w:rPr>
      </w:pPr>
      <w:r w:rsidRPr="000153B7">
        <w:rPr>
          <w:rFonts w:ascii="Times New Roman" w:hAnsi="Times New Roman"/>
          <w:b/>
          <w:color w:val="000000"/>
          <w:sz w:val="28"/>
          <w:lang w:val="ru-RU"/>
        </w:rPr>
        <w:t>Базовые логические и исследовательские действия, работа с информацией: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ориентироваться в терминах и понятиях, используемых в физической культуре (в пределах </w:t>
      </w:r>
      <w:proofErr w:type="gramStart"/>
      <w:r w:rsidRPr="000153B7">
        <w:rPr>
          <w:rFonts w:ascii="Times New Roman" w:hAnsi="Times New Roman"/>
          <w:color w:val="000000"/>
          <w:sz w:val="28"/>
          <w:lang w:val="ru-RU"/>
        </w:rPr>
        <w:t>изученного</w:t>
      </w:r>
      <w:proofErr w:type="gramEnd"/>
      <w:r w:rsidRPr="000153B7">
        <w:rPr>
          <w:rFonts w:ascii="Times New Roman" w:hAnsi="Times New Roman"/>
          <w:color w:val="000000"/>
          <w:sz w:val="28"/>
          <w:lang w:val="ru-RU"/>
        </w:rPr>
        <w:t>), применять изученную терминологию в своих устных и письменных высказываниях;</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моделировать правила безопасного поведения при освоении физических упражнений, плавании;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устанавливать связь между физическими упражнениями и их влиянием на развитие физических качеств;</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овладевать базовыми предметными и </w:t>
      </w:r>
      <w:proofErr w:type="spellStart"/>
      <w:r w:rsidRPr="000153B7">
        <w:rPr>
          <w:rFonts w:ascii="Times New Roman" w:hAnsi="Times New Roman"/>
          <w:color w:val="000000"/>
          <w:sz w:val="28"/>
          <w:lang w:val="ru-RU"/>
        </w:rPr>
        <w:t>межпредметными</w:t>
      </w:r>
      <w:proofErr w:type="spellEnd"/>
      <w:r w:rsidRPr="000153B7">
        <w:rPr>
          <w:rFonts w:ascii="Times New Roman" w:hAnsi="Times New Roman"/>
          <w:color w:val="000000"/>
          <w:sz w:val="28"/>
          <w:lang w:val="ru-RU"/>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1B24FA" w:rsidRPr="000153B7" w:rsidRDefault="001B24FA">
      <w:pPr>
        <w:spacing w:after="0" w:line="252" w:lineRule="auto"/>
        <w:ind w:left="120"/>
        <w:jc w:val="both"/>
        <w:rPr>
          <w:lang w:val="ru-RU"/>
        </w:rPr>
      </w:pPr>
    </w:p>
    <w:p w:rsidR="001B24FA" w:rsidRPr="000153B7" w:rsidRDefault="005F39B0">
      <w:pPr>
        <w:spacing w:after="0" w:line="252" w:lineRule="auto"/>
        <w:ind w:left="120"/>
        <w:jc w:val="both"/>
        <w:rPr>
          <w:lang w:val="ru-RU"/>
        </w:rPr>
      </w:pPr>
      <w:r w:rsidRPr="000153B7">
        <w:rPr>
          <w:rFonts w:ascii="Times New Roman" w:hAnsi="Times New Roman"/>
          <w:b/>
          <w:color w:val="000000"/>
          <w:sz w:val="28"/>
          <w:lang w:val="ru-RU"/>
        </w:rPr>
        <w:t>Коммуникативные универсальные учебные действия</w:t>
      </w:r>
    </w:p>
    <w:p w:rsidR="001B24FA" w:rsidRPr="000153B7" w:rsidRDefault="005F39B0">
      <w:pPr>
        <w:spacing w:after="0" w:line="252" w:lineRule="auto"/>
        <w:ind w:left="120"/>
        <w:jc w:val="both"/>
        <w:rPr>
          <w:lang w:val="ru-RU"/>
        </w:rPr>
      </w:pPr>
      <w:r w:rsidRPr="000153B7">
        <w:rPr>
          <w:rFonts w:ascii="Times New Roman" w:hAnsi="Times New Roman"/>
          <w:b/>
          <w:color w:val="000000"/>
          <w:sz w:val="28"/>
          <w:lang w:val="ru-RU"/>
        </w:rPr>
        <w:t>Общение:</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описывать влияние физической культуры на здоровье и эмоциональное благополучие человека;</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конструктивно разрешать конфликты посредством учета интересов сторон и сотрудничества.</w:t>
      </w:r>
    </w:p>
    <w:p w:rsidR="001B24FA" w:rsidRPr="000153B7" w:rsidRDefault="001B24FA">
      <w:pPr>
        <w:spacing w:after="0" w:line="257" w:lineRule="auto"/>
        <w:ind w:left="120"/>
        <w:jc w:val="both"/>
        <w:rPr>
          <w:lang w:val="ru-RU"/>
        </w:rPr>
      </w:pP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Регулятивные универсальные учебные действия</w:t>
      </w: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Самоорганизация и самоконтроль:</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предусматривать возникновение возможных ситуаций, опасных для здоровья и жизни;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проявлять </w:t>
      </w:r>
      <w:proofErr w:type="gramStart"/>
      <w:r w:rsidRPr="000153B7">
        <w:rPr>
          <w:rFonts w:ascii="Times New Roman" w:hAnsi="Times New Roman"/>
          <w:color w:val="000000"/>
          <w:sz w:val="28"/>
          <w:lang w:val="ru-RU"/>
        </w:rPr>
        <w:t>волевую</w:t>
      </w:r>
      <w:proofErr w:type="gramEnd"/>
      <w:r w:rsidRPr="000153B7">
        <w:rPr>
          <w:rFonts w:ascii="Times New Roman" w:hAnsi="Times New Roman"/>
          <w:color w:val="000000"/>
          <w:sz w:val="28"/>
          <w:lang w:val="ru-RU"/>
        </w:rPr>
        <w:t xml:space="preserve"> </w:t>
      </w:r>
      <w:proofErr w:type="spellStart"/>
      <w:r w:rsidRPr="000153B7">
        <w:rPr>
          <w:rFonts w:ascii="Times New Roman" w:hAnsi="Times New Roman"/>
          <w:color w:val="000000"/>
          <w:sz w:val="28"/>
          <w:lang w:val="ru-RU"/>
        </w:rPr>
        <w:t>саморегуляцию</w:t>
      </w:r>
      <w:proofErr w:type="spellEnd"/>
      <w:r w:rsidRPr="000153B7">
        <w:rPr>
          <w:rFonts w:ascii="Times New Roman" w:hAnsi="Times New Roman"/>
          <w:color w:val="000000"/>
          <w:sz w:val="28"/>
          <w:lang w:val="ru-RU"/>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16" w:name="_Toc101876895"/>
      <w:bookmarkEnd w:id="16"/>
    </w:p>
    <w:p w:rsidR="001B24FA" w:rsidRPr="000153B7" w:rsidRDefault="001B24FA">
      <w:pPr>
        <w:spacing w:after="0" w:line="257" w:lineRule="auto"/>
        <w:ind w:left="120"/>
        <w:jc w:val="both"/>
        <w:rPr>
          <w:lang w:val="ru-RU"/>
        </w:rPr>
      </w:pPr>
    </w:p>
    <w:p w:rsidR="001B24FA" w:rsidRPr="000153B7" w:rsidRDefault="005F39B0">
      <w:pPr>
        <w:spacing w:after="0" w:line="257" w:lineRule="auto"/>
        <w:ind w:left="120"/>
        <w:jc w:val="both"/>
        <w:rPr>
          <w:lang w:val="ru-RU"/>
        </w:rPr>
      </w:pPr>
      <w:r w:rsidRPr="000153B7">
        <w:rPr>
          <w:rFonts w:ascii="Times New Roman" w:hAnsi="Times New Roman"/>
          <w:b/>
          <w:color w:val="000000"/>
          <w:sz w:val="28"/>
          <w:lang w:val="ru-RU"/>
        </w:rPr>
        <w:t>ПРЕДМЕТНЫЕ РЕЗУЛЬТАТЫ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Предметные результаты изучения учебного предмета «Физическая культура» отражают опыт </w:t>
      </w:r>
      <w:proofErr w:type="gramStart"/>
      <w:r w:rsidRPr="000153B7">
        <w:rPr>
          <w:rFonts w:ascii="Times New Roman" w:hAnsi="Times New Roman"/>
          <w:color w:val="000000"/>
          <w:sz w:val="28"/>
          <w:lang w:val="ru-RU"/>
        </w:rPr>
        <w:t>обучающихся</w:t>
      </w:r>
      <w:proofErr w:type="gramEnd"/>
      <w:r w:rsidRPr="000153B7">
        <w:rPr>
          <w:rFonts w:ascii="Times New Roman" w:hAnsi="Times New Roman"/>
          <w:color w:val="000000"/>
          <w:sz w:val="28"/>
          <w:lang w:val="ru-RU"/>
        </w:rPr>
        <w:t xml:space="preserve"> в физкультурной деятельности.</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roofErr w:type="gramEnd"/>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 состав предметных результатов по освоению обязательного содержания включены физические упражнения: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roofErr w:type="gramEnd"/>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трех групп,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Предметные результаты представлены по годам обучения и отражают </w:t>
      </w:r>
      <w:proofErr w:type="spellStart"/>
      <w:r w:rsidRPr="000153B7">
        <w:rPr>
          <w:rFonts w:ascii="Times New Roman" w:hAnsi="Times New Roman"/>
          <w:color w:val="000000"/>
          <w:sz w:val="28"/>
          <w:lang w:val="ru-RU"/>
        </w:rPr>
        <w:t>сформированность</w:t>
      </w:r>
      <w:proofErr w:type="spellEnd"/>
      <w:r w:rsidRPr="000153B7">
        <w:rPr>
          <w:rFonts w:ascii="Times New Roman" w:hAnsi="Times New Roman"/>
          <w:color w:val="000000"/>
          <w:sz w:val="28"/>
          <w:lang w:val="ru-RU"/>
        </w:rPr>
        <w:t xml:space="preserve"> у обучающихся определенных умений.</w:t>
      </w:r>
      <w:bookmarkStart w:id="17" w:name="_Toc101876896"/>
      <w:bookmarkEnd w:id="17"/>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К концу обучения в</w:t>
      </w:r>
      <w:r w:rsidRPr="000153B7">
        <w:rPr>
          <w:rFonts w:ascii="Times New Roman" w:hAnsi="Times New Roman"/>
          <w:b/>
          <w:color w:val="000000"/>
          <w:sz w:val="28"/>
          <w:lang w:val="ru-RU"/>
        </w:rPr>
        <w:t xml:space="preserve"> 1 классе</w:t>
      </w:r>
      <w:r w:rsidRPr="000153B7">
        <w:rPr>
          <w:rFonts w:ascii="Times New Roman" w:hAnsi="Times New Roman"/>
          <w:color w:val="000000"/>
          <w:sz w:val="28"/>
          <w:lang w:val="ru-RU"/>
        </w:rPr>
        <w:t xml:space="preserve"> </w:t>
      </w:r>
      <w:proofErr w:type="gramStart"/>
      <w:r w:rsidRPr="000153B7">
        <w:rPr>
          <w:rFonts w:ascii="Times New Roman" w:hAnsi="Times New Roman"/>
          <w:color w:val="000000"/>
          <w:sz w:val="28"/>
          <w:lang w:val="ru-RU"/>
        </w:rPr>
        <w:t>обучающийся</w:t>
      </w:r>
      <w:proofErr w:type="gramEnd"/>
      <w:r w:rsidRPr="000153B7">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Знания о физической культуре:</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различать основные предметные области физической культуры (гимнастика, игры, туризм, спорт);</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roofErr w:type="gramEnd"/>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иметь представление об основных видах разминки.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Способы физкультурной деятельности.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выбирать гимнастические упражнения для формирования стопы, </w:t>
      </w:r>
      <w:proofErr w:type="gramStart"/>
      <w:r w:rsidRPr="000153B7">
        <w:rPr>
          <w:rFonts w:ascii="Times New Roman" w:hAnsi="Times New Roman"/>
          <w:color w:val="000000"/>
          <w:sz w:val="28"/>
          <w:lang w:val="ru-RU"/>
        </w:rPr>
        <w:t>осанки</w:t>
      </w:r>
      <w:proofErr w:type="gramEnd"/>
      <w:r w:rsidRPr="000153B7">
        <w:rPr>
          <w:rFonts w:ascii="Times New Roman" w:hAnsi="Times New Roman"/>
          <w:color w:val="000000"/>
          <w:sz w:val="28"/>
          <w:lang w:val="ru-RU"/>
        </w:rPr>
        <w:t xml:space="preserve"> в положении стоя, сидя и при ходьбе, упражнения для развития гибкости и координации;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Самостоятельные развивающие, подвижные игры и спортивные эстафеты, строевые упражнения: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Физическое совершенствование.</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Физкультурно-оздоровительная деятельность:</w:t>
      </w:r>
    </w:p>
    <w:p w:rsidR="001B24FA" w:rsidRPr="000153B7" w:rsidRDefault="005F39B0">
      <w:pPr>
        <w:spacing w:after="0" w:line="257" w:lineRule="auto"/>
        <w:ind w:firstLine="600"/>
        <w:jc w:val="both"/>
        <w:rPr>
          <w:lang w:val="ru-RU"/>
        </w:rPr>
      </w:pPr>
      <w:r w:rsidRPr="000153B7">
        <w:rPr>
          <w:rFonts w:ascii="Times New Roman" w:hAnsi="Times New Roman"/>
          <w:color w:val="000000"/>
          <w:spacing w:val="-4"/>
          <w:sz w:val="28"/>
          <w:lang w:val="ru-RU"/>
        </w:rPr>
        <w:t>осваивать технику выполнения гимнастических упражнений для формирования</w:t>
      </w:r>
      <w:r w:rsidRPr="000153B7">
        <w:rPr>
          <w:rFonts w:ascii="Times New Roman" w:hAnsi="Times New Roman"/>
          <w:color w:val="000000"/>
          <w:sz w:val="28"/>
          <w:lang w:val="ru-RU"/>
        </w:rPr>
        <w:t xml:space="preserve"> опорно-двигательного аппарата, включая гимнастический шаг, мягкий бег;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начального </w:t>
      </w:r>
      <w:r w:rsidRPr="000153B7">
        <w:rPr>
          <w:rFonts w:ascii="Times New Roman" w:hAnsi="Times New Roman"/>
          <w:color w:val="000000"/>
          <w:spacing w:val="-4"/>
          <w:sz w:val="28"/>
          <w:lang w:val="ru-RU"/>
        </w:rPr>
        <w:t>общего образования, и развития силы, основанной на удержании собственного веса;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вперед, назад, с поворотом в обе стороны;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 xml:space="preserve">осваивать способы игровой деятельности. </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К концу обучения во</w:t>
      </w:r>
      <w:r w:rsidRPr="000153B7">
        <w:rPr>
          <w:rFonts w:ascii="Times New Roman" w:hAnsi="Times New Roman"/>
          <w:b/>
          <w:i/>
          <w:color w:val="000000"/>
          <w:sz w:val="28"/>
          <w:lang w:val="ru-RU"/>
        </w:rPr>
        <w:t xml:space="preserve"> </w:t>
      </w:r>
      <w:r w:rsidRPr="000153B7">
        <w:rPr>
          <w:rFonts w:ascii="Times New Roman" w:hAnsi="Times New Roman"/>
          <w:b/>
          <w:color w:val="000000"/>
          <w:sz w:val="28"/>
          <w:lang w:val="ru-RU"/>
        </w:rPr>
        <w:t>2 классе</w:t>
      </w:r>
      <w:r w:rsidRPr="000153B7">
        <w:rPr>
          <w:rFonts w:ascii="Times New Roman" w:hAnsi="Times New Roman"/>
          <w:b/>
          <w:i/>
          <w:color w:val="000000"/>
          <w:sz w:val="28"/>
          <w:lang w:val="ru-RU"/>
        </w:rPr>
        <w:t xml:space="preserve"> </w:t>
      </w:r>
      <w:proofErr w:type="gramStart"/>
      <w:r w:rsidRPr="000153B7">
        <w:rPr>
          <w:rFonts w:ascii="Times New Roman" w:hAnsi="Times New Roman"/>
          <w:color w:val="000000"/>
          <w:sz w:val="28"/>
          <w:lang w:val="ru-RU"/>
        </w:rPr>
        <w:t>обучающийся</w:t>
      </w:r>
      <w:proofErr w:type="gramEnd"/>
      <w:r w:rsidRPr="000153B7">
        <w:rPr>
          <w:rFonts w:ascii="Times New Roman" w:hAnsi="Times New Roman"/>
          <w:color w:val="000000"/>
          <w:sz w:val="28"/>
          <w:lang w:val="ru-RU"/>
        </w:rPr>
        <w:t xml:space="preserve"> достигнет следующих предметных результатов по отдельным темам программы по физической культуре:</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Знания о физической культуре: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w:t>
      </w:r>
      <w:proofErr w:type="gramEnd"/>
      <w:r w:rsidRPr="000153B7">
        <w:rPr>
          <w:rFonts w:ascii="Times New Roman" w:hAnsi="Times New Roman"/>
          <w:color w:val="000000"/>
          <w:sz w:val="28"/>
          <w:lang w:val="ru-RU"/>
        </w:rPr>
        <w:t xml:space="preserve"> занятий плаванием, характеризовать умение плавать.</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Способы физкультурной деятельности.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выбирать и составлять комплексы упражнений основной гимнастики для выполнения определенных задач, включая формирование свода стопы, укрепление определенных групп мышц, увеличение подвижности суставов;</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использовать технику </w:t>
      </w:r>
      <w:proofErr w:type="gramStart"/>
      <w:r w:rsidRPr="000153B7">
        <w:rPr>
          <w:rFonts w:ascii="Times New Roman" w:hAnsi="Times New Roman"/>
          <w:color w:val="000000"/>
          <w:sz w:val="28"/>
          <w:lang w:val="ru-RU"/>
        </w:rPr>
        <w:t>контроля за</w:t>
      </w:r>
      <w:proofErr w:type="gramEnd"/>
      <w:r w:rsidRPr="000153B7">
        <w:rPr>
          <w:rFonts w:ascii="Times New Roman" w:hAnsi="Times New Roman"/>
          <w:color w:val="000000"/>
          <w:sz w:val="28"/>
          <w:lang w:val="ru-RU"/>
        </w:rPr>
        <w:t xml:space="preserve">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принимать решения в условиях игровой деятельности, оценивать правила безопасности в процессе игры;</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знать основные строевые команды. </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Самостоятельные наблюдения за физическим развитием и физической подготовленностью:</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w:t>
      </w:r>
      <w:proofErr w:type="spellStart"/>
      <w:r w:rsidRPr="000153B7">
        <w:rPr>
          <w:rFonts w:ascii="Times New Roman" w:hAnsi="Times New Roman"/>
          <w:color w:val="000000"/>
          <w:sz w:val="28"/>
          <w:lang w:val="ru-RU"/>
        </w:rPr>
        <w:t>пальпаторно</w:t>
      </w:r>
      <w:proofErr w:type="spellEnd"/>
      <w:r w:rsidRPr="000153B7">
        <w:rPr>
          <w:rFonts w:ascii="Times New Roman" w:hAnsi="Times New Roman"/>
          <w:color w:val="000000"/>
          <w:sz w:val="28"/>
          <w:lang w:val="ru-RU"/>
        </w:rPr>
        <w:t>) частоту сердечных сокращений при выполнении упражнений с различной нагрузкой;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Самостоятельные развивающие, подвижные игры и спортивные эстафеты, командные перестроения: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участвовать в играх и игровых заданиях, спортивных эстафетах; устанавливать ролевое участие членов команды; выполнять перестроения.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Физическое совершенствование.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Физкультурно-оздоровительная деятельность:</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физические упражнения на развитие гибкости и координационно-скоростных способностей;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и демонстрировать технику перемещения гимнастическим шагом, мягким бегом вперед, назад, прыжками, подскоками, галопом;</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демонстрировать </w:t>
      </w:r>
      <w:proofErr w:type="gramStart"/>
      <w:r w:rsidRPr="000153B7">
        <w:rPr>
          <w:rFonts w:ascii="Times New Roman" w:hAnsi="Times New Roman"/>
          <w:color w:val="000000"/>
          <w:sz w:val="28"/>
          <w:lang w:val="ru-RU"/>
        </w:rPr>
        <w:t>равновесие</w:t>
      </w:r>
      <w:proofErr w:type="gramEnd"/>
      <w:r w:rsidRPr="000153B7">
        <w:rPr>
          <w:rFonts w:ascii="Times New Roman" w:hAnsi="Times New Roman"/>
          <w:color w:val="000000"/>
          <w:sz w:val="28"/>
          <w:lang w:val="ru-RU"/>
        </w:rPr>
        <w:t xml:space="preserve"> стоя и в </w:t>
      </w:r>
      <w:proofErr w:type="spellStart"/>
      <w:r w:rsidRPr="000153B7">
        <w:rPr>
          <w:rFonts w:ascii="Times New Roman" w:hAnsi="Times New Roman"/>
          <w:color w:val="000000"/>
          <w:sz w:val="28"/>
          <w:lang w:val="ru-RU"/>
        </w:rPr>
        <w:t>полуприседе</w:t>
      </w:r>
      <w:proofErr w:type="spellEnd"/>
      <w:r w:rsidRPr="000153B7">
        <w:rPr>
          <w:rFonts w:ascii="Times New Roman" w:hAnsi="Times New Roman"/>
          <w:color w:val="000000"/>
          <w:sz w:val="28"/>
          <w:lang w:val="ru-RU"/>
        </w:rPr>
        <w:t xml:space="preserve"> на каждой ноге попеременно, прыжки на месте с полуповоротом с прямыми ногами и в группировке (в обе стороны);</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технику плавания одним или несколькими спортивными стилями плавания (при наличии материально-технического обеспечения).</w:t>
      </w:r>
      <w:bookmarkStart w:id="18" w:name="_Toc101876898"/>
      <w:bookmarkEnd w:id="18"/>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К концу обучения в </w:t>
      </w:r>
      <w:r w:rsidRPr="000153B7">
        <w:rPr>
          <w:rFonts w:ascii="Times New Roman" w:hAnsi="Times New Roman"/>
          <w:b/>
          <w:color w:val="000000"/>
          <w:sz w:val="28"/>
          <w:lang w:val="ru-RU"/>
        </w:rPr>
        <w:t>3 классе</w:t>
      </w:r>
      <w:r w:rsidRPr="000153B7">
        <w:rPr>
          <w:rFonts w:ascii="Times New Roman" w:hAnsi="Times New Roman"/>
          <w:color w:val="000000"/>
          <w:sz w:val="28"/>
          <w:lang w:val="ru-RU"/>
        </w:rPr>
        <w:t xml:space="preserve"> </w:t>
      </w:r>
      <w:proofErr w:type="gramStart"/>
      <w:r w:rsidRPr="000153B7">
        <w:rPr>
          <w:rFonts w:ascii="Times New Roman" w:hAnsi="Times New Roman"/>
          <w:color w:val="000000"/>
          <w:sz w:val="28"/>
          <w:lang w:val="ru-RU"/>
        </w:rPr>
        <w:t>обучающийся</w:t>
      </w:r>
      <w:proofErr w:type="gramEnd"/>
      <w:r w:rsidRPr="000153B7">
        <w:rPr>
          <w:rFonts w:ascii="Times New Roman" w:hAnsi="Times New Roman"/>
          <w:color w:val="000000"/>
          <w:sz w:val="28"/>
          <w:lang w:val="ru-RU"/>
        </w:rPr>
        <w:t xml:space="preserve"> достигнет следующих предметных результатов по отдельным темам программы по физической культуре: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Знания о физической культуре: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представлять и описывать общее строение человека, называть основные части костного скелета человека и основные группы мышц;</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описывать технику выполнения освоенных физических упражнений;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формулировать основные правила безопасного поведения на занятиях по физической культуре;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различать упражнения по воздействию на развитие основных физических качеств и способностей человека;</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различать упражнения на развитие моторики; </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объяснять технику дыхания под водой, технику удержания тела на воде;</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формулировать основные правила выполнения спортивных упражнений (по виду спорта на выбор);</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выявлять характерные ошибки при выполнении физических упражнений.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Способы физкультурной деятельности.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Самостоятельные занятия общеразвивающими и здоровье формирующими физическими упражнениями: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самостоятельно проводить разминку по ее видам: общую, партерную, разминку у опоры, характеризовать комплексы гимнастических упражнений по целевому назначению;</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организовывать проведение игр, игровых заданий и спортивных эстафет (на выбор).</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Самостоятельные наблюдения за физическим развитием и физической подготовленностью:</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проводить наблюдения за своим дыханием при выполнении упражнений основной гимнастики.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Самостоятельные развивающие, подвижные игры и спортивные эстафеты:</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составлять, организовывать и проводить игры и игровые задания;</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Физическое совершенствование.</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Физкультурно-оздоровительная деятельность:</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осваивать и выполнять технику разучиваемых физических упражнений и комбинаций гимнастических упражнений с </w:t>
      </w:r>
      <w:proofErr w:type="gramStart"/>
      <w:r w:rsidRPr="000153B7">
        <w:rPr>
          <w:rFonts w:ascii="Times New Roman" w:hAnsi="Times New Roman"/>
          <w:color w:val="000000"/>
          <w:sz w:val="28"/>
          <w:lang w:val="ru-RU"/>
        </w:rPr>
        <w:t>использованием</w:t>
      </w:r>
      <w:proofErr w:type="gramEnd"/>
      <w:r w:rsidRPr="000153B7">
        <w:rPr>
          <w:rFonts w:ascii="Times New Roman" w:hAnsi="Times New Roman"/>
          <w:color w:val="000000"/>
          <w:sz w:val="28"/>
          <w:lang w:val="ru-RU"/>
        </w:rPr>
        <w:t xml:space="preserve"> в том числе танцевальных шагов, поворотов, прыжков;</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осваивать и выполнять технику спортивного плавания стилями (на выбор): брасс, кроль на спине, кроль;</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осваивать технику выполнения комплексов гимнастических упражнений для развития гибкости, координационно-скоростных способностей;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проявлять физические качества: гибкость, координацию – и демонстрировать динамику их развития;</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осваивать универсальные умения по самостоятельному выполнению упражнений в оздоровительных формах занятий;</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строевой и походный шаг.</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Спортивно-оздоровительная деятельность:</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и демонстрировать технику стилей спортивного плавания (брасс, кроль) с динамикой улучшения показателей скорости при плавании на определенное расстояние;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19" w:name="_Toc101876899"/>
      <w:bookmarkEnd w:id="19"/>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 xml:space="preserve">К концу обучения в </w:t>
      </w:r>
      <w:r w:rsidRPr="000153B7">
        <w:rPr>
          <w:rFonts w:ascii="Times New Roman" w:hAnsi="Times New Roman"/>
          <w:b/>
          <w:color w:val="000000"/>
          <w:sz w:val="28"/>
          <w:lang w:val="ru-RU"/>
        </w:rPr>
        <w:t>4 классе</w:t>
      </w:r>
      <w:r w:rsidRPr="000153B7">
        <w:rPr>
          <w:rFonts w:ascii="Times New Roman" w:hAnsi="Times New Roman"/>
          <w:color w:val="000000"/>
          <w:sz w:val="28"/>
          <w:lang w:val="ru-RU"/>
        </w:rPr>
        <w:t xml:space="preserve"> </w:t>
      </w:r>
      <w:proofErr w:type="gramStart"/>
      <w:r w:rsidRPr="000153B7">
        <w:rPr>
          <w:rFonts w:ascii="Times New Roman" w:hAnsi="Times New Roman"/>
          <w:color w:val="000000"/>
          <w:sz w:val="28"/>
          <w:lang w:val="ru-RU"/>
        </w:rPr>
        <w:t>обучающийся</w:t>
      </w:r>
      <w:proofErr w:type="gramEnd"/>
      <w:r w:rsidRPr="000153B7">
        <w:rPr>
          <w:rFonts w:ascii="Times New Roman" w:hAnsi="Times New Roman"/>
          <w:color w:val="000000"/>
          <w:sz w:val="28"/>
          <w:lang w:val="ru-RU"/>
        </w:rPr>
        <w:t xml:space="preserve"> достигнет следующих предметных результатов по отдельным темам программы по физической культуре: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Знания о физической культуре:</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определять и кратко характеризовать физическую культуру, ее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понимать и перечислять физические упражнения в классификации по преимущественной целевой направленности;</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формулировать основные задачи физической культуры, объяснять отличия задач физической культуры от задач спорта;</w:t>
      </w:r>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характеризовать туристическую деятельность,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1B24FA" w:rsidRPr="000153B7" w:rsidRDefault="005F39B0">
      <w:pPr>
        <w:spacing w:after="0" w:line="264" w:lineRule="auto"/>
        <w:ind w:firstLine="600"/>
        <w:jc w:val="both"/>
        <w:rPr>
          <w:lang w:val="ru-RU"/>
        </w:rPr>
      </w:pPr>
      <w:proofErr w:type="gramStart"/>
      <w:r w:rsidRPr="000153B7">
        <w:rPr>
          <w:rFonts w:ascii="Times New Roman" w:hAnsi="Times New Roman"/>
          <w:color w:val="000000"/>
          <w:sz w:val="28"/>
          <w:lang w:val="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roofErr w:type="gramEnd"/>
    </w:p>
    <w:p w:rsidR="001B24FA" w:rsidRPr="000153B7" w:rsidRDefault="005F39B0">
      <w:pPr>
        <w:spacing w:after="0" w:line="264" w:lineRule="auto"/>
        <w:ind w:firstLine="600"/>
        <w:jc w:val="both"/>
        <w:rPr>
          <w:lang w:val="ru-RU"/>
        </w:rPr>
      </w:pPr>
      <w:r w:rsidRPr="000153B7">
        <w:rPr>
          <w:rFonts w:ascii="Times New Roman" w:hAnsi="Times New Roman"/>
          <w:color w:val="000000"/>
          <w:sz w:val="28"/>
          <w:lang w:val="ru-RU"/>
        </w:rPr>
        <w:t>знать строевые команды;</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определять ситуации, требующие применения правил предупреждения травматизма;</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определять состав спортивной одежды в зависимости от погодных условий и условий занятий;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различать гимнастические упражнения по воздействию на развитие физических качеств (сила, быстрота, координация, гибкость).</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Способы физкультурной деятельности: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составлять индивидуальный режим дня, вести дневник наблюдений за своим физическим развитием, в том числе оценивая свое состояние после закаливающих процедур;</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объяснять технику разученных гимнастических упражнений и специальных физических упражнений по виду спорта (по выбору);</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общаться и взаимодействовать в игровой деятельности;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составлять, организовывать и проводить подвижные игры с элементами соревновательной деятельности.</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Физическое совершенствование</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Физкультурно-оздоровительная деятельность:</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осваивать универсальные умения </w:t>
      </w:r>
      <w:proofErr w:type="gramStart"/>
      <w:r w:rsidRPr="000153B7">
        <w:rPr>
          <w:rFonts w:ascii="Times New Roman" w:hAnsi="Times New Roman"/>
          <w:color w:val="000000"/>
          <w:sz w:val="28"/>
          <w:lang w:val="ru-RU"/>
        </w:rPr>
        <w:t>по контролю за величиной физической нагрузки при выполнении упражнений на развитие физических качеств по частоте</w:t>
      </w:r>
      <w:proofErr w:type="gramEnd"/>
      <w:r w:rsidRPr="000153B7">
        <w:rPr>
          <w:rFonts w:ascii="Times New Roman" w:hAnsi="Times New Roman"/>
          <w:color w:val="000000"/>
          <w:sz w:val="28"/>
          <w:lang w:val="ru-RU"/>
        </w:rPr>
        <w:t xml:space="preserve"> сердечных сокращений;</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w:t>
      </w:r>
      <w:proofErr w:type="gramStart"/>
      <w:r w:rsidRPr="000153B7">
        <w:rPr>
          <w:rFonts w:ascii="Times New Roman" w:hAnsi="Times New Roman"/>
          <w:color w:val="000000"/>
          <w:sz w:val="28"/>
          <w:lang w:val="ru-RU"/>
        </w:rPr>
        <w:t>х(</w:t>
      </w:r>
      <w:proofErr w:type="gramEnd"/>
      <w:r w:rsidRPr="000153B7">
        <w:rPr>
          <w:rFonts w:ascii="Times New Roman" w:hAnsi="Times New Roman"/>
          <w:color w:val="000000"/>
          <w:sz w:val="28"/>
          <w:lang w:val="ru-RU"/>
        </w:rPr>
        <w:t>в движении, лежа, сидя, стоя);</w:t>
      </w:r>
    </w:p>
    <w:p w:rsidR="001B24FA" w:rsidRPr="000153B7" w:rsidRDefault="005F39B0">
      <w:pPr>
        <w:spacing w:after="0" w:line="252" w:lineRule="auto"/>
        <w:ind w:firstLine="600"/>
        <w:jc w:val="both"/>
        <w:rPr>
          <w:lang w:val="ru-RU"/>
        </w:rPr>
      </w:pPr>
      <w:r w:rsidRPr="000153B7">
        <w:rPr>
          <w:rFonts w:ascii="Times New Roman" w:hAnsi="Times New Roman"/>
          <w:color w:val="000000"/>
          <w:sz w:val="28"/>
          <w:lang w:val="ru-RU"/>
        </w:rPr>
        <w:t xml:space="preserve"> принимать на себя ответственность за результаты эффективного развития собственных физических качеств.</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Спортивно-оздоровительная деятельность:</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и показывать универсальные умения при выполнении организующих упражнений;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технику выполнения спортивных упражнений;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универсальные умения по взаимодействию в парах и группах при разучивании специальных физических упражнений;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выявлять характерные ошибки при выполнении гимнастических упражнений и техники плавания;</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различать, выполнять и озвучивать строевые команды;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универсальные умения по взаимодействию в группах при разучивании и выполнении физических упражнений;</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и демонстрировать технику различных стилей плавания (на выбор), выполнять плавание на скорость;</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описывать и демонстрировать правила соревновательной деятельности по виду спорта (на выбор);</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соблюдать правила техники безопасности при занятиях физической культурой и спортом;</w:t>
      </w:r>
    </w:p>
    <w:p w:rsidR="001B24FA" w:rsidRPr="000153B7" w:rsidRDefault="005F39B0">
      <w:pPr>
        <w:spacing w:after="0" w:line="257" w:lineRule="auto"/>
        <w:ind w:firstLine="600"/>
        <w:jc w:val="both"/>
        <w:rPr>
          <w:lang w:val="ru-RU"/>
        </w:rPr>
      </w:pPr>
      <w:proofErr w:type="gramStart"/>
      <w:r w:rsidRPr="000153B7">
        <w:rPr>
          <w:rFonts w:ascii="Times New Roman" w:hAnsi="Times New Roman"/>
          <w:color w:val="000000"/>
          <w:sz w:val="28"/>
          <w:lang w:val="ru-RU"/>
        </w:rPr>
        <w:t>демонстрировать технику удержания гимнастических предметов (мяч, скакалка) при передаче, броске, ловле, вращении, перекатах;</w:t>
      </w:r>
      <w:proofErr w:type="gramEnd"/>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демонстрировать технику выполнения равновесий, поворотов, прыжков толчком с одной ноги (попеременно), на месте и с разбега;</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технику выполнения акробатических упражнений (кувырок, колесо, шпагат/</w:t>
      </w:r>
      <w:proofErr w:type="spellStart"/>
      <w:r w:rsidRPr="000153B7">
        <w:rPr>
          <w:rFonts w:ascii="Times New Roman" w:hAnsi="Times New Roman"/>
          <w:color w:val="000000"/>
          <w:sz w:val="28"/>
          <w:lang w:val="ru-RU"/>
        </w:rPr>
        <w:t>полушпагат</w:t>
      </w:r>
      <w:proofErr w:type="spellEnd"/>
      <w:r w:rsidRPr="000153B7">
        <w:rPr>
          <w:rFonts w:ascii="Times New Roman" w:hAnsi="Times New Roman"/>
          <w:color w:val="000000"/>
          <w:sz w:val="28"/>
          <w:lang w:val="ru-RU"/>
        </w:rPr>
        <w:t>, мост из различных положений по выбору, стойка на руках);</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технику танцевальных шагов, выполняемых индивидуально, парами, в группах;</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моделировать комплексы упражнений общей гимнастики по видам разминки (общая, партерная, у опоры);</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универсальные умения в самостоятельной организации и проведении подвижных игр, игровых заданий, спортивных эстафет;</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универсальные умения управлять эмоциями в процессе учебной и игровой деятельности;</w:t>
      </w:r>
    </w:p>
    <w:p w:rsidR="001B24FA" w:rsidRPr="000153B7" w:rsidRDefault="005F39B0">
      <w:pPr>
        <w:spacing w:after="0" w:line="257" w:lineRule="auto"/>
        <w:ind w:firstLine="600"/>
        <w:jc w:val="both"/>
        <w:rPr>
          <w:lang w:val="ru-RU"/>
        </w:rPr>
      </w:pPr>
      <w:r w:rsidRPr="000153B7">
        <w:rPr>
          <w:rFonts w:ascii="Times New Roman" w:hAnsi="Times New Roman"/>
          <w:color w:val="000000"/>
          <w:sz w:val="28"/>
          <w:lang w:val="ru-RU"/>
        </w:rPr>
        <w:t>осваивать технические действия из спортивных игр.</w:t>
      </w:r>
      <w:bookmarkStart w:id="20" w:name="_Toc101876900"/>
      <w:bookmarkEnd w:id="20"/>
    </w:p>
    <w:p w:rsidR="001B24FA" w:rsidRPr="000153B7" w:rsidRDefault="001B24FA">
      <w:pPr>
        <w:rPr>
          <w:lang w:val="ru-RU"/>
        </w:rPr>
        <w:sectPr w:rsidR="001B24FA" w:rsidRPr="000153B7">
          <w:pgSz w:w="11906" w:h="16383"/>
          <w:pgMar w:top="1134" w:right="850" w:bottom="1134" w:left="1701" w:header="720" w:footer="720" w:gutter="0"/>
          <w:cols w:space="720"/>
        </w:sectPr>
      </w:pPr>
    </w:p>
    <w:p w:rsidR="003477E3" w:rsidRDefault="003477E3" w:rsidP="003477E3">
      <w:pPr>
        <w:spacing w:after="0"/>
        <w:ind w:left="120"/>
      </w:pPr>
      <w:bookmarkStart w:id="21" w:name="block-54580032"/>
      <w:bookmarkEnd w:id="13"/>
      <w:r>
        <w:rPr>
          <w:rFonts w:ascii="Times New Roman" w:hAnsi="Times New Roman"/>
          <w:b/>
          <w:color w:val="000000"/>
          <w:sz w:val="28"/>
        </w:rPr>
        <w:t xml:space="preserve">ТЕМАТИЧЕСКОЕ ПЛАНИРОВАНИЕ </w:t>
      </w:r>
    </w:p>
    <w:p w:rsidR="003477E3" w:rsidRDefault="003477E3" w:rsidP="003477E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461"/>
        <w:gridCol w:w="1337"/>
        <w:gridCol w:w="1841"/>
        <w:gridCol w:w="1910"/>
        <w:gridCol w:w="3635"/>
      </w:tblGrid>
      <w:tr w:rsidR="003477E3" w:rsidTr="00244E30">
        <w:trPr>
          <w:trHeight w:val="144"/>
          <w:tblCellSpacing w:w="20" w:type="nil"/>
        </w:trPr>
        <w:tc>
          <w:tcPr>
            <w:tcW w:w="464" w:type="dxa"/>
            <w:vMerge w:val="restart"/>
            <w:tcMar>
              <w:top w:w="50" w:type="dxa"/>
              <w:left w:w="100" w:type="dxa"/>
            </w:tcMar>
            <w:vAlign w:val="center"/>
          </w:tcPr>
          <w:p w:rsidR="003477E3" w:rsidRDefault="003477E3" w:rsidP="00244E30">
            <w:pPr>
              <w:spacing w:after="0"/>
              <w:ind w:left="135"/>
            </w:pPr>
            <w:r>
              <w:rPr>
                <w:rFonts w:ascii="Times New Roman" w:hAnsi="Times New Roman"/>
                <w:b/>
                <w:color w:val="000000"/>
                <w:sz w:val="24"/>
              </w:rPr>
              <w:t xml:space="preserve">№ п/п </w:t>
            </w:r>
          </w:p>
          <w:p w:rsidR="003477E3" w:rsidRDefault="003477E3" w:rsidP="00244E30">
            <w:pPr>
              <w:spacing w:after="0"/>
              <w:ind w:left="135"/>
            </w:pPr>
          </w:p>
        </w:tc>
        <w:tc>
          <w:tcPr>
            <w:tcW w:w="3696" w:type="dxa"/>
            <w:vMerge w:val="restart"/>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77E3" w:rsidRDefault="003477E3" w:rsidP="00244E30">
            <w:pPr>
              <w:spacing w:after="0"/>
              <w:ind w:left="135"/>
            </w:pPr>
          </w:p>
        </w:tc>
        <w:tc>
          <w:tcPr>
            <w:tcW w:w="0" w:type="auto"/>
            <w:gridSpan w:val="3"/>
            <w:tcMar>
              <w:top w:w="50" w:type="dxa"/>
              <w:left w:w="100" w:type="dxa"/>
            </w:tcMar>
            <w:vAlign w:val="center"/>
          </w:tcPr>
          <w:p w:rsidR="003477E3" w:rsidRDefault="003477E3" w:rsidP="00244E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77E3" w:rsidRDefault="003477E3" w:rsidP="00244E30">
            <w:pPr>
              <w:spacing w:after="0"/>
              <w:ind w:left="135"/>
            </w:pPr>
          </w:p>
        </w:tc>
      </w:tr>
      <w:tr w:rsidR="003477E3" w:rsidTr="00244E30">
        <w:trPr>
          <w:trHeight w:val="144"/>
          <w:tblCellSpacing w:w="20" w:type="nil"/>
        </w:trPr>
        <w:tc>
          <w:tcPr>
            <w:tcW w:w="0" w:type="auto"/>
            <w:vMerge/>
            <w:tcBorders>
              <w:top w:val="nil"/>
            </w:tcBorders>
            <w:tcMar>
              <w:top w:w="50" w:type="dxa"/>
              <w:left w:w="100" w:type="dxa"/>
            </w:tcMar>
          </w:tcPr>
          <w:p w:rsidR="003477E3" w:rsidRDefault="003477E3" w:rsidP="00244E30"/>
        </w:tc>
        <w:tc>
          <w:tcPr>
            <w:tcW w:w="0" w:type="auto"/>
            <w:vMerge/>
            <w:tcBorders>
              <w:top w:val="nil"/>
            </w:tcBorders>
            <w:tcMar>
              <w:top w:w="50" w:type="dxa"/>
              <w:left w:w="100" w:type="dxa"/>
            </w:tcMar>
          </w:tcPr>
          <w:p w:rsidR="003477E3" w:rsidRDefault="003477E3" w:rsidP="00244E30"/>
        </w:tc>
        <w:tc>
          <w:tcPr>
            <w:tcW w:w="909" w:type="dxa"/>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77E3" w:rsidRDefault="003477E3" w:rsidP="00244E30">
            <w:pPr>
              <w:spacing w:after="0"/>
              <w:ind w:left="135"/>
            </w:pPr>
          </w:p>
        </w:tc>
        <w:tc>
          <w:tcPr>
            <w:tcW w:w="1620" w:type="dxa"/>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77E3" w:rsidRDefault="003477E3" w:rsidP="00244E30">
            <w:pPr>
              <w:spacing w:after="0"/>
              <w:ind w:left="135"/>
            </w:pPr>
          </w:p>
        </w:tc>
        <w:tc>
          <w:tcPr>
            <w:tcW w:w="1712" w:type="dxa"/>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77E3" w:rsidRDefault="003477E3" w:rsidP="00244E30">
            <w:pPr>
              <w:spacing w:after="0"/>
              <w:ind w:left="135"/>
            </w:pPr>
          </w:p>
        </w:tc>
        <w:tc>
          <w:tcPr>
            <w:tcW w:w="0" w:type="auto"/>
            <w:vMerge/>
            <w:tcBorders>
              <w:top w:val="nil"/>
            </w:tcBorders>
            <w:tcMar>
              <w:top w:w="50" w:type="dxa"/>
              <w:left w:w="100" w:type="dxa"/>
            </w:tcMar>
          </w:tcPr>
          <w:p w:rsidR="003477E3" w:rsidRDefault="003477E3" w:rsidP="00244E30"/>
        </w:tc>
      </w:tr>
      <w:tr w:rsidR="003477E3" w:rsidRPr="00566E06" w:rsidTr="00244E30">
        <w:trPr>
          <w:trHeight w:val="144"/>
          <w:tblCellSpacing w:w="20" w:type="nil"/>
        </w:trPr>
        <w:tc>
          <w:tcPr>
            <w:tcW w:w="0" w:type="auto"/>
            <w:gridSpan w:val="6"/>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b/>
                <w:color w:val="000000"/>
                <w:sz w:val="24"/>
                <w:lang w:val="ru-RU"/>
              </w:rPr>
              <w:t>Раздел 1.</w:t>
            </w:r>
            <w:r w:rsidRPr="00EC08DC">
              <w:rPr>
                <w:rFonts w:ascii="Times New Roman" w:hAnsi="Times New Roman"/>
                <w:color w:val="000000"/>
                <w:sz w:val="24"/>
                <w:lang w:val="ru-RU"/>
              </w:rPr>
              <w:t xml:space="preserve"> </w:t>
            </w:r>
            <w:r w:rsidRPr="00EC08DC">
              <w:rPr>
                <w:rFonts w:ascii="Times New Roman" w:hAnsi="Times New Roman"/>
                <w:b/>
                <w:color w:val="000000"/>
                <w:sz w:val="24"/>
                <w:lang w:val="ru-RU"/>
              </w:rPr>
              <w:t>Знания о физической культуре</w:t>
            </w:r>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1.1</w:t>
            </w:r>
          </w:p>
        </w:tc>
        <w:tc>
          <w:tcPr>
            <w:tcW w:w="3696"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0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10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Pr="00ED20B1" w:rsidRDefault="003477E3" w:rsidP="00244E30">
            <w:pPr>
              <w:spacing w:after="0"/>
              <w:ind w:left="135"/>
              <w:rPr>
                <w:lang w:val="ru-RU"/>
              </w:rPr>
            </w:pPr>
          </w:p>
        </w:tc>
      </w:tr>
      <w:tr w:rsidR="003477E3" w:rsidTr="00244E30">
        <w:trPr>
          <w:trHeight w:val="144"/>
          <w:tblCellSpacing w:w="20" w:type="nil"/>
        </w:trPr>
        <w:tc>
          <w:tcPr>
            <w:tcW w:w="0" w:type="auto"/>
            <w:gridSpan w:val="2"/>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477E3" w:rsidRDefault="003477E3" w:rsidP="00244E30"/>
        </w:tc>
      </w:tr>
      <w:tr w:rsidR="003477E3" w:rsidTr="00244E30">
        <w:trPr>
          <w:trHeight w:val="144"/>
          <w:tblCellSpacing w:w="20" w:type="nil"/>
        </w:trPr>
        <w:tc>
          <w:tcPr>
            <w:tcW w:w="0" w:type="auto"/>
            <w:gridSpan w:val="6"/>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2.1</w:t>
            </w:r>
          </w:p>
        </w:tc>
        <w:tc>
          <w:tcPr>
            <w:tcW w:w="3696" w:type="dxa"/>
            <w:tcMar>
              <w:top w:w="50" w:type="dxa"/>
              <w:left w:w="100" w:type="dxa"/>
            </w:tcMar>
            <w:vAlign w:val="center"/>
          </w:tcPr>
          <w:p w:rsidR="003477E3" w:rsidRDefault="003477E3" w:rsidP="00244E30">
            <w:pPr>
              <w:spacing w:after="0"/>
              <w:ind w:left="135"/>
            </w:pPr>
            <w:r w:rsidRPr="00EC08DC">
              <w:rPr>
                <w:rFonts w:ascii="Times New Roman" w:hAnsi="Times New Roman"/>
                <w:color w:val="000000"/>
                <w:sz w:val="24"/>
                <w:lang w:val="ru-RU"/>
              </w:rPr>
              <w:t xml:space="preserve">Самостоятельные занятия общеразвивающими и </w:t>
            </w:r>
            <w:proofErr w:type="spellStart"/>
            <w:r w:rsidRPr="00EC08DC">
              <w:rPr>
                <w:rFonts w:ascii="Times New Roman" w:hAnsi="Times New Roman"/>
                <w:color w:val="000000"/>
                <w:sz w:val="24"/>
                <w:lang w:val="ru-RU"/>
              </w:rPr>
              <w:t>здоровьеформирующими</w:t>
            </w:r>
            <w:proofErr w:type="spellEnd"/>
            <w:r w:rsidRPr="00EC08DC">
              <w:rPr>
                <w:rFonts w:ascii="Times New Roman" w:hAnsi="Times New Roman"/>
                <w:color w:val="000000"/>
                <w:sz w:val="24"/>
                <w:lang w:val="ru-RU"/>
              </w:rPr>
              <w:t xml:space="preserve"> физическими упражнениями. </w:t>
            </w:r>
            <w:proofErr w:type="spellStart"/>
            <w:r>
              <w:rPr>
                <w:rFonts w:ascii="Times New Roman" w:hAnsi="Times New Roman"/>
                <w:color w:val="000000"/>
                <w:sz w:val="24"/>
              </w:rPr>
              <w:t>Самоконтроль</w:t>
            </w:r>
            <w:proofErr w:type="spellEnd"/>
          </w:p>
        </w:tc>
        <w:tc>
          <w:tcPr>
            <w:tcW w:w="90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4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Default="00566E06" w:rsidP="00244E30">
            <w:pPr>
              <w:spacing w:after="0"/>
              <w:ind w:left="135"/>
            </w:pPr>
            <w:hyperlink r:id="rId5" w:history="1">
              <w:r w:rsidR="00ED20B1">
                <w:rPr>
                  <w:rStyle w:val="ab"/>
                  <w:rFonts w:ascii="Helvetica" w:hAnsi="Helvetica" w:cs="Helvetica"/>
                  <w:sz w:val="18"/>
                  <w:szCs w:val="18"/>
                  <w:bdr w:val="none" w:sz="0" w:space="0" w:color="auto" w:frame="1"/>
                  <w:shd w:val="clear" w:color="auto" w:fill="131516"/>
                </w:rPr>
                <w:t>http://www.teoriya.ru/ru/taxonomy/term/2 </w:t>
              </w:r>
            </w:hyperlink>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2.2</w:t>
            </w:r>
          </w:p>
        </w:tc>
        <w:tc>
          <w:tcPr>
            <w:tcW w:w="3696"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Самостоятельные развивающие подвижные игры и спортивные эстафеты, строевые упражнения</w:t>
            </w:r>
          </w:p>
        </w:tc>
        <w:tc>
          <w:tcPr>
            <w:tcW w:w="90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Default="00566E06" w:rsidP="00244E30">
            <w:pPr>
              <w:spacing w:after="0"/>
              <w:ind w:left="135"/>
            </w:pPr>
            <w:hyperlink r:id="rId6" w:history="1">
              <w:r w:rsidR="00ED20B1">
                <w:rPr>
                  <w:rStyle w:val="ab"/>
                  <w:rFonts w:ascii="Helvetica" w:hAnsi="Helvetica" w:cs="Helvetica"/>
                  <w:sz w:val="18"/>
                  <w:szCs w:val="18"/>
                  <w:bdr w:val="none" w:sz="0" w:space="0" w:color="auto" w:frame="1"/>
                  <w:shd w:val="clear" w:color="auto" w:fill="131516"/>
                </w:rPr>
                <w:t>http://zdd.1september.ru/  </w:t>
              </w:r>
            </w:hyperlink>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2.3</w:t>
            </w:r>
          </w:p>
        </w:tc>
        <w:tc>
          <w:tcPr>
            <w:tcW w:w="3696"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построения</w:t>
            </w:r>
            <w:proofErr w:type="spellEnd"/>
          </w:p>
        </w:tc>
        <w:tc>
          <w:tcPr>
            <w:tcW w:w="90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0" w:type="auto"/>
            <w:gridSpan w:val="2"/>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477E3" w:rsidRDefault="003477E3" w:rsidP="00244E30"/>
        </w:tc>
      </w:tr>
      <w:tr w:rsidR="003477E3" w:rsidTr="00244E30">
        <w:trPr>
          <w:trHeight w:val="144"/>
          <w:tblCellSpacing w:w="20" w:type="nil"/>
        </w:trPr>
        <w:tc>
          <w:tcPr>
            <w:tcW w:w="0" w:type="auto"/>
            <w:gridSpan w:val="6"/>
            <w:tcMar>
              <w:top w:w="50" w:type="dxa"/>
              <w:left w:w="100" w:type="dxa"/>
            </w:tcMar>
            <w:vAlign w:val="center"/>
          </w:tcPr>
          <w:p w:rsidR="003477E3" w:rsidRDefault="003477E3" w:rsidP="00244E30">
            <w:pPr>
              <w:spacing w:after="0"/>
              <w:ind w:left="135"/>
            </w:pPr>
            <w:r>
              <w:rPr>
                <w:rFonts w:ascii="Times New Roman" w:hAnsi="Times New Roman"/>
                <w:b/>
                <w:color w:val="000000"/>
                <w:sz w:val="24"/>
              </w:rPr>
              <w:t>ФИЗИЧЕСКОЕ СОВЕРШЕНСТВОВАНИЕ</w:t>
            </w:r>
          </w:p>
        </w:tc>
      </w:tr>
      <w:tr w:rsidR="003477E3" w:rsidTr="00244E30">
        <w:trPr>
          <w:trHeight w:val="144"/>
          <w:tblCellSpacing w:w="20" w:type="nil"/>
        </w:trPr>
        <w:tc>
          <w:tcPr>
            <w:tcW w:w="0" w:type="auto"/>
            <w:gridSpan w:val="6"/>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1.1</w:t>
            </w:r>
          </w:p>
        </w:tc>
        <w:tc>
          <w:tcPr>
            <w:tcW w:w="3696"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90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34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1.2</w:t>
            </w:r>
          </w:p>
        </w:tc>
        <w:tc>
          <w:tcPr>
            <w:tcW w:w="3696"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0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20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Default="00566E06" w:rsidP="00244E30">
            <w:pPr>
              <w:spacing w:after="0"/>
              <w:ind w:left="135"/>
            </w:pPr>
            <w:hyperlink r:id="rId7" w:history="1">
              <w:r w:rsidR="00ED20B1">
                <w:rPr>
                  <w:rStyle w:val="ab"/>
                  <w:rFonts w:ascii="Helvetica" w:hAnsi="Helvetica" w:cs="Helvetica"/>
                  <w:sz w:val="18"/>
                  <w:szCs w:val="18"/>
                  <w:bdr w:val="none" w:sz="0" w:space="0" w:color="auto" w:frame="1"/>
                  <w:shd w:val="clear" w:color="auto" w:fill="131516"/>
                </w:rPr>
                <w:t>http://www.fizkult-ura.ru/  </w:t>
              </w:r>
            </w:hyperlink>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1.3</w:t>
            </w:r>
          </w:p>
        </w:tc>
        <w:tc>
          <w:tcPr>
            <w:tcW w:w="3696"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Организующие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приёмы</w:t>
            </w:r>
            <w:proofErr w:type="spellEnd"/>
          </w:p>
        </w:tc>
        <w:tc>
          <w:tcPr>
            <w:tcW w:w="90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0" w:type="auto"/>
            <w:gridSpan w:val="2"/>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3477E3" w:rsidRDefault="003477E3" w:rsidP="00244E30"/>
        </w:tc>
      </w:tr>
      <w:tr w:rsidR="003477E3" w:rsidTr="00244E30">
        <w:trPr>
          <w:trHeight w:val="144"/>
          <w:tblCellSpacing w:w="20" w:type="nil"/>
        </w:trPr>
        <w:tc>
          <w:tcPr>
            <w:tcW w:w="0" w:type="auto"/>
            <w:gridSpan w:val="6"/>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477E3" w:rsidTr="00244E30">
        <w:trPr>
          <w:trHeight w:val="144"/>
          <w:tblCellSpacing w:w="20" w:type="nil"/>
        </w:trPr>
        <w:tc>
          <w:tcPr>
            <w:tcW w:w="464" w:type="dxa"/>
            <w:tcMar>
              <w:top w:w="50" w:type="dxa"/>
              <w:left w:w="100" w:type="dxa"/>
            </w:tcMar>
            <w:vAlign w:val="center"/>
          </w:tcPr>
          <w:p w:rsidR="003477E3" w:rsidRDefault="003477E3" w:rsidP="00244E30">
            <w:pPr>
              <w:spacing w:after="0"/>
            </w:pPr>
            <w:r>
              <w:rPr>
                <w:rFonts w:ascii="Times New Roman" w:hAnsi="Times New Roman"/>
                <w:color w:val="000000"/>
                <w:sz w:val="24"/>
              </w:rPr>
              <w:t>2.1</w:t>
            </w:r>
          </w:p>
        </w:tc>
        <w:tc>
          <w:tcPr>
            <w:tcW w:w="3696"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Овладение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упражнениями</w:t>
            </w:r>
            <w:proofErr w:type="spellEnd"/>
          </w:p>
        </w:tc>
        <w:tc>
          <w:tcPr>
            <w:tcW w:w="90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23 </w:t>
            </w:r>
          </w:p>
        </w:tc>
        <w:tc>
          <w:tcPr>
            <w:tcW w:w="1620" w:type="dxa"/>
            <w:tcMar>
              <w:top w:w="50" w:type="dxa"/>
              <w:left w:w="100" w:type="dxa"/>
            </w:tcMar>
            <w:vAlign w:val="center"/>
          </w:tcPr>
          <w:p w:rsidR="003477E3" w:rsidRDefault="003477E3" w:rsidP="00244E30">
            <w:pPr>
              <w:spacing w:after="0"/>
              <w:ind w:left="135"/>
              <w:jc w:val="center"/>
            </w:pPr>
          </w:p>
        </w:tc>
        <w:tc>
          <w:tcPr>
            <w:tcW w:w="1712" w:type="dxa"/>
            <w:tcMar>
              <w:top w:w="50" w:type="dxa"/>
              <w:left w:w="100" w:type="dxa"/>
            </w:tcMar>
            <w:vAlign w:val="center"/>
          </w:tcPr>
          <w:p w:rsidR="003477E3" w:rsidRDefault="003477E3" w:rsidP="00244E30">
            <w:pPr>
              <w:spacing w:after="0"/>
              <w:ind w:left="135"/>
              <w:jc w:val="center"/>
            </w:pPr>
          </w:p>
        </w:tc>
        <w:tc>
          <w:tcPr>
            <w:tcW w:w="2456"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0" w:type="auto"/>
            <w:gridSpan w:val="2"/>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477E3" w:rsidRDefault="003477E3" w:rsidP="00244E30"/>
        </w:tc>
      </w:tr>
      <w:tr w:rsidR="003477E3" w:rsidTr="00244E30">
        <w:trPr>
          <w:trHeight w:val="144"/>
          <w:tblCellSpacing w:w="20" w:type="nil"/>
        </w:trPr>
        <w:tc>
          <w:tcPr>
            <w:tcW w:w="0" w:type="auto"/>
            <w:gridSpan w:val="2"/>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620"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3477E3" w:rsidRDefault="003477E3" w:rsidP="00244E30"/>
        </w:tc>
      </w:tr>
    </w:tbl>
    <w:p w:rsidR="003477E3" w:rsidRDefault="003477E3" w:rsidP="003477E3">
      <w:pPr>
        <w:sectPr w:rsidR="003477E3">
          <w:pgSz w:w="16383" w:h="11906" w:orient="landscape"/>
          <w:pgMar w:top="1134" w:right="850" w:bottom="1134" w:left="1701" w:header="720" w:footer="720" w:gutter="0"/>
          <w:cols w:space="720"/>
        </w:sectPr>
      </w:pPr>
    </w:p>
    <w:p w:rsidR="001B24FA" w:rsidRDefault="005F39B0">
      <w:pPr>
        <w:spacing w:after="0"/>
        <w:ind w:left="120"/>
      </w:pPr>
      <w:r w:rsidRPr="000153B7">
        <w:rPr>
          <w:rFonts w:ascii="Times New Roman" w:hAnsi="Times New Roman"/>
          <w:b/>
          <w:color w:val="000000"/>
          <w:sz w:val="28"/>
          <w:lang w:val="ru-RU"/>
        </w:rPr>
        <w:t xml:space="preserve"> </w:t>
      </w: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7"/>
        <w:gridCol w:w="3569"/>
        <w:gridCol w:w="1108"/>
        <w:gridCol w:w="1841"/>
        <w:gridCol w:w="1910"/>
        <w:gridCol w:w="4855"/>
      </w:tblGrid>
      <w:tr w:rsidR="001B24FA">
        <w:trPr>
          <w:trHeight w:val="144"/>
          <w:tblCellSpacing w:w="20" w:type="nil"/>
        </w:trPr>
        <w:tc>
          <w:tcPr>
            <w:tcW w:w="464" w:type="dxa"/>
            <w:vMerge w:val="restart"/>
            <w:tcMar>
              <w:top w:w="50" w:type="dxa"/>
              <w:left w:w="100" w:type="dxa"/>
            </w:tcMar>
            <w:vAlign w:val="center"/>
          </w:tcPr>
          <w:p w:rsidR="001B24FA" w:rsidRDefault="005F39B0">
            <w:pPr>
              <w:spacing w:after="0"/>
              <w:ind w:left="135"/>
            </w:pPr>
            <w:r>
              <w:rPr>
                <w:rFonts w:ascii="Times New Roman" w:hAnsi="Times New Roman"/>
                <w:b/>
                <w:color w:val="000000"/>
                <w:sz w:val="24"/>
              </w:rPr>
              <w:t xml:space="preserve">№ п/п </w:t>
            </w:r>
          </w:p>
          <w:p w:rsidR="001B24FA" w:rsidRDefault="001B24FA">
            <w:pPr>
              <w:spacing w:after="0"/>
              <w:ind w:left="135"/>
            </w:pPr>
          </w:p>
        </w:tc>
        <w:tc>
          <w:tcPr>
            <w:tcW w:w="3696"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B24FA" w:rsidRDefault="001B24FA">
            <w:pPr>
              <w:spacing w:after="0"/>
              <w:ind w:left="135"/>
            </w:pPr>
          </w:p>
        </w:tc>
        <w:tc>
          <w:tcPr>
            <w:tcW w:w="0" w:type="auto"/>
            <w:gridSpan w:val="3"/>
            <w:tcMar>
              <w:top w:w="50" w:type="dxa"/>
              <w:left w:w="100" w:type="dxa"/>
            </w:tcMar>
            <w:vAlign w:val="center"/>
          </w:tcPr>
          <w:p w:rsidR="001B24FA" w:rsidRDefault="005F39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24FA" w:rsidRDefault="001B24FA">
            <w:pPr>
              <w:spacing w:after="0"/>
              <w:ind w:left="135"/>
            </w:pPr>
          </w:p>
        </w:tc>
      </w:tr>
      <w:tr w:rsidR="001B24FA">
        <w:trPr>
          <w:trHeight w:val="144"/>
          <w:tblCellSpacing w:w="20" w:type="nil"/>
        </w:trPr>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c>
          <w:tcPr>
            <w:tcW w:w="909"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24FA" w:rsidRDefault="001B24FA">
            <w:pPr>
              <w:spacing w:after="0"/>
              <w:ind w:left="135"/>
            </w:pPr>
          </w:p>
        </w:tc>
        <w:tc>
          <w:tcPr>
            <w:tcW w:w="1620"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1712"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0" w:type="auto"/>
            <w:vMerge/>
            <w:tcBorders>
              <w:top w:val="nil"/>
            </w:tcBorders>
            <w:tcMar>
              <w:top w:w="50" w:type="dxa"/>
              <w:left w:w="100" w:type="dxa"/>
            </w:tcMar>
          </w:tcPr>
          <w:p w:rsidR="001B24FA" w:rsidRDefault="001B24FA"/>
        </w:tc>
      </w:tr>
      <w:tr w:rsidR="001B24FA" w:rsidRPr="00566E06">
        <w:trPr>
          <w:trHeight w:val="144"/>
          <w:tblCellSpacing w:w="20" w:type="nil"/>
        </w:trPr>
        <w:tc>
          <w:tcPr>
            <w:tcW w:w="0" w:type="auto"/>
            <w:gridSpan w:val="6"/>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b/>
                <w:color w:val="000000"/>
                <w:sz w:val="24"/>
                <w:lang w:val="ru-RU"/>
              </w:rPr>
              <w:t>Раздел 1.</w:t>
            </w:r>
            <w:r w:rsidRPr="000153B7">
              <w:rPr>
                <w:rFonts w:ascii="Times New Roman" w:hAnsi="Times New Roman"/>
                <w:color w:val="000000"/>
                <w:sz w:val="24"/>
                <w:lang w:val="ru-RU"/>
              </w:rPr>
              <w:t xml:space="preserve"> </w:t>
            </w:r>
            <w:r w:rsidRPr="000153B7">
              <w:rPr>
                <w:rFonts w:ascii="Times New Roman" w:hAnsi="Times New Roman"/>
                <w:b/>
                <w:color w:val="000000"/>
                <w:sz w:val="24"/>
                <w:lang w:val="ru-RU"/>
              </w:rPr>
              <w:t>Знания о физической культуре</w:t>
            </w: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4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навыков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Самостоятельные занятия общеразвивающими и </w:t>
            </w:r>
            <w:proofErr w:type="spellStart"/>
            <w:r w:rsidRPr="000153B7">
              <w:rPr>
                <w:rFonts w:ascii="Times New Roman" w:hAnsi="Times New Roman"/>
                <w:color w:val="000000"/>
                <w:sz w:val="24"/>
                <w:lang w:val="ru-RU"/>
              </w:rPr>
              <w:t>здоровьеформирующими</w:t>
            </w:r>
            <w:proofErr w:type="spellEnd"/>
            <w:r w:rsidRPr="000153B7">
              <w:rPr>
                <w:rFonts w:ascii="Times New Roman" w:hAnsi="Times New Roman"/>
                <w:color w:val="000000"/>
                <w:sz w:val="24"/>
                <w:lang w:val="ru-RU"/>
              </w:rPr>
              <w:t xml:space="preserve"> физическими упражнениями</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2.2</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Самостоятельные развивающие подвижные игры и спортивные эстафеты, строевые расчёты и упражнения</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r>
              <w:rPr>
                <w:rFonts w:ascii="Times New Roman" w:hAnsi="Times New Roman"/>
                <w:b/>
                <w:color w:val="000000"/>
                <w:sz w:val="24"/>
              </w:rPr>
              <w:t>ФИЗИЧЕСКОЕ СОВЕРШЕНСТВОВАНИЕ</w:t>
            </w:r>
          </w:p>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Овладение техникой выполнения упражнений основной гимнастики</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32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566E06">
            <w:pPr>
              <w:spacing w:after="0"/>
              <w:ind w:left="135"/>
            </w:pPr>
            <w:hyperlink r:id="rId8" w:history="1">
              <w:r w:rsidR="00ED20B1">
                <w:rPr>
                  <w:rStyle w:val="ab"/>
                  <w:rFonts w:ascii="Helvetica" w:hAnsi="Helvetica" w:cs="Helvetica"/>
                  <w:sz w:val="18"/>
                  <w:szCs w:val="18"/>
                  <w:bdr w:val="none" w:sz="0" w:space="0" w:color="auto" w:frame="1"/>
                  <w:shd w:val="clear" w:color="auto" w:fill="131516"/>
                </w:rPr>
                <w:t>http://www.kazedu.kz/ </w:t>
              </w:r>
            </w:hyperlink>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7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1.3</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Организующие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приёмы</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1.4</w:t>
            </w:r>
          </w:p>
        </w:tc>
        <w:tc>
          <w:tcPr>
            <w:tcW w:w="3696" w:type="dxa"/>
            <w:tcMar>
              <w:top w:w="50" w:type="dxa"/>
              <w:left w:w="100" w:type="dxa"/>
            </w:tcMar>
            <w:vAlign w:val="center"/>
          </w:tcPr>
          <w:p w:rsidR="001B24FA" w:rsidRDefault="001B24FA">
            <w:pPr>
              <w:spacing w:after="0"/>
              <w:ind w:left="135"/>
            </w:pPr>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Освоение упражнений для развития координации и развития жизненно важных навыков и умений</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566E06">
            <w:pPr>
              <w:spacing w:after="0"/>
              <w:ind w:left="135"/>
            </w:pPr>
            <w:hyperlink r:id="rId9" w:history="1">
              <w:r w:rsidR="00ED20B1">
                <w:rPr>
                  <w:rStyle w:val="ab"/>
                  <w:rFonts w:ascii="Helvetica" w:hAnsi="Helvetica" w:cs="Helvetica"/>
                  <w:sz w:val="18"/>
                  <w:szCs w:val="18"/>
                  <w:bdr w:val="none" w:sz="0" w:space="0" w:color="auto" w:frame="1"/>
                  <w:shd w:val="clear" w:color="auto" w:fill="131516"/>
                </w:rPr>
                <w:t>http://www.parentakademy.ru/malysh/gymnastic/13.html </w:t>
              </w:r>
            </w:hyperlink>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2"/>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1B24FA" w:rsidRDefault="001B24FA"/>
        </w:tc>
      </w:tr>
    </w:tbl>
    <w:p w:rsidR="001B24FA" w:rsidRDefault="001B24FA">
      <w:pPr>
        <w:sectPr w:rsidR="001B24FA">
          <w:pgSz w:w="16383" w:h="11906" w:orient="landscape"/>
          <w:pgMar w:top="1134" w:right="850" w:bottom="1134" w:left="1701" w:header="720" w:footer="720" w:gutter="0"/>
          <w:cols w:space="720"/>
        </w:sectPr>
      </w:pPr>
    </w:p>
    <w:p w:rsidR="001B24FA" w:rsidRDefault="005F39B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456"/>
      </w:tblGrid>
      <w:tr w:rsidR="001B24FA">
        <w:trPr>
          <w:trHeight w:val="144"/>
          <w:tblCellSpacing w:w="20" w:type="nil"/>
        </w:trPr>
        <w:tc>
          <w:tcPr>
            <w:tcW w:w="464" w:type="dxa"/>
            <w:vMerge w:val="restart"/>
            <w:tcMar>
              <w:top w:w="50" w:type="dxa"/>
              <w:left w:w="100" w:type="dxa"/>
            </w:tcMar>
            <w:vAlign w:val="center"/>
          </w:tcPr>
          <w:p w:rsidR="001B24FA" w:rsidRDefault="005F39B0">
            <w:pPr>
              <w:spacing w:after="0"/>
              <w:ind w:left="135"/>
            </w:pPr>
            <w:r>
              <w:rPr>
                <w:rFonts w:ascii="Times New Roman" w:hAnsi="Times New Roman"/>
                <w:b/>
                <w:color w:val="000000"/>
                <w:sz w:val="24"/>
              </w:rPr>
              <w:t xml:space="preserve">№ п/п </w:t>
            </w:r>
          </w:p>
          <w:p w:rsidR="001B24FA" w:rsidRDefault="001B24FA">
            <w:pPr>
              <w:spacing w:after="0"/>
              <w:ind w:left="135"/>
            </w:pPr>
          </w:p>
        </w:tc>
        <w:tc>
          <w:tcPr>
            <w:tcW w:w="3696"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B24FA" w:rsidRDefault="001B24FA">
            <w:pPr>
              <w:spacing w:after="0"/>
              <w:ind w:left="135"/>
            </w:pPr>
          </w:p>
        </w:tc>
        <w:tc>
          <w:tcPr>
            <w:tcW w:w="0" w:type="auto"/>
            <w:gridSpan w:val="3"/>
            <w:tcMar>
              <w:top w:w="50" w:type="dxa"/>
              <w:left w:w="100" w:type="dxa"/>
            </w:tcMar>
            <w:vAlign w:val="center"/>
          </w:tcPr>
          <w:p w:rsidR="001B24FA" w:rsidRDefault="005F39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24FA" w:rsidRDefault="001B24FA">
            <w:pPr>
              <w:spacing w:after="0"/>
              <w:ind w:left="135"/>
            </w:pPr>
          </w:p>
        </w:tc>
      </w:tr>
      <w:tr w:rsidR="001B24FA">
        <w:trPr>
          <w:trHeight w:val="144"/>
          <w:tblCellSpacing w:w="20" w:type="nil"/>
        </w:trPr>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c>
          <w:tcPr>
            <w:tcW w:w="909"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24FA" w:rsidRDefault="001B24FA">
            <w:pPr>
              <w:spacing w:after="0"/>
              <w:ind w:left="135"/>
            </w:pPr>
          </w:p>
        </w:tc>
        <w:tc>
          <w:tcPr>
            <w:tcW w:w="1620"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1712"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0" w:type="auto"/>
            <w:vMerge/>
            <w:tcBorders>
              <w:top w:val="nil"/>
            </w:tcBorders>
            <w:tcMar>
              <w:top w:w="50" w:type="dxa"/>
              <w:left w:w="100" w:type="dxa"/>
            </w:tcMar>
          </w:tcPr>
          <w:p w:rsidR="001B24FA" w:rsidRDefault="001B24FA"/>
        </w:tc>
      </w:tr>
      <w:tr w:rsidR="001B24FA" w:rsidRPr="00566E06">
        <w:trPr>
          <w:trHeight w:val="144"/>
          <w:tblCellSpacing w:w="20" w:type="nil"/>
        </w:trPr>
        <w:tc>
          <w:tcPr>
            <w:tcW w:w="0" w:type="auto"/>
            <w:gridSpan w:val="6"/>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b/>
                <w:color w:val="000000"/>
                <w:sz w:val="24"/>
                <w:lang w:val="ru-RU"/>
              </w:rPr>
              <w:t>Раздел 1.</w:t>
            </w:r>
            <w:r w:rsidRPr="000153B7">
              <w:rPr>
                <w:rFonts w:ascii="Times New Roman" w:hAnsi="Times New Roman"/>
                <w:color w:val="000000"/>
                <w:sz w:val="24"/>
                <w:lang w:val="ru-RU"/>
              </w:rPr>
              <w:t xml:space="preserve"> </w:t>
            </w:r>
            <w:r w:rsidRPr="000153B7">
              <w:rPr>
                <w:rFonts w:ascii="Times New Roman" w:hAnsi="Times New Roman"/>
                <w:b/>
                <w:color w:val="000000"/>
                <w:sz w:val="24"/>
                <w:lang w:val="ru-RU"/>
              </w:rPr>
              <w:t>Знания о физической культуре</w:t>
            </w: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навыков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4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Самостоятельные занятия общеразвивающими и </w:t>
            </w:r>
            <w:proofErr w:type="spellStart"/>
            <w:r w:rsidRPr="000153B7">
              <w:rPr>
                <w:rFonts w:ascii="Times New Roman" w:hAnsi="Times New Roman"/>
                <w:color w:val="000000"/>
                <w:sz w:val="24"/>
                <w:lang w:val="ru-RU"/>
              </w:rPr>
              <w:t>здоровьеформирующими</w:t>
            </w:r>
            <w:proofErr w:type="spellEnd"/>
            <w:r w:rsidRPr="000153B7">
              <w:rPr>
                <w:rFonts w:ascii="Times New Roman" w:hAnsi="Times New Roman"/>
                <w:color w:val="000000"/>
                <w:sz w:val="24"/>
                <w:lang w:val="ru-RU"/>
              </w:rPr>
              <w:t xml:space="preserve"> физическими упражнениями</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2.2</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Самостоятельные развивающие подвижные игры и спортивные эстафеты, строевые упражнения</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r>
              <w:rPr>
                <w:rFonts w:ascii="Times New Roman" w:hAnsi="Times New Roman"/>
                <w:b/>
                <w:color w:val="000000"/>
                <w:sz w:val="24"/>
              </w:rPr>
              <w:t>ФИЗИЧЕСКОЕ СОВЕРШЕНСТВОВАНИЕ</w:t>
            </w:r>
          </w:p>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Освоение специальных упражнений основной гимнастики</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Комбинации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8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2.2</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12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2.3</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Туристические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0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464" w:type="dxa"/>
            <w:tcMar>
              <w:top w:w="50" w:type="dxa"/>
              <w:left w:w="100" w:type="dxa"/>
            </w:tcMar>
            <w:vAlign w:val="center"/>
          </w:tcPr>
          <w:p w:rsidR="001B24FA" w:rsidRDefault="005F39B0">
            <w:pPr>
              <w:spacing w:after="0"/>
            </w:pPr>
            <w:r>
              <w:rPr>
                <w:rFonts w:ascii="Times New Roman" w:hAnsi="Times New Roman"/>
                <w:color w:val="000000"/>
                <w:sz w:val="24"/>
              </w:rPr>
              <w:t>2.4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Подготовка к демонстрации полученных результатов</w:t>
            </w:r>
          </w:p>
        </w:tc>
        <w:tc>
          <w:tcPr>
            <w:tcW w:w="90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1B24FA" w:rsidRDefault="001B24FA">
            <w:pPr>
              <w:spacing w:after="0"/>
              <w:ind w:left="135"/>
              <w:jc w:val="center"/>
            </w:pPr>
          </w:p>
        </w:tc>
        <w:tc>
          <w:tcPr>
            <w:tcW w:w="1712" w:type="dxa"/>
            <w:tcMar>
              <w:top w:w="50" w:type="dxa"/>
              <w:left w:w="100" w:type="dxa"/>
            </w:tcMar>
            <w:vAlign w:val="center"/>
          </w:tcPr>
          <w:p w:rsidR="001B24FA" w:rsidRDefault="001B24FA">
            <w:pPr>
              <w:spacing w:after="0"/>
              <w:ind w:left="135"/>
              <w:jc w:val="center"/>
            </w:pPr>
          </w:p>
        </w:tc>
        <w:tc>
          <w:tcPr>
            <w:tcW w:w="245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2"/>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1B24FA" w:rsidRDefault="001B24FA"/>
        </w:tc>
      </w:tr>
    </w:tbl>
    <w:p w:rsidR="001B24FA" w:rsidRDefault="001B24FA">
      <w:pPr>
        <w:sectPr w:rsidR="001B24FA">
          <w:pgSz w:w="16383" w:h="11906" w:orient="landscape"/>
          <w:pgMar w:top="1134" w:right="850" w:bottom="1134" w:left="1701" w:header="720" w:footer="720" w:gutter="0"/>
          <w:cols w:space="720"/>
        </w:sectPr>
      </w:pPr>
    </w:p>
    <w:p w:rsidR="001B24FA" w:rsidRDefault="005F39B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1B24FA">
        <w:trPr>
          <w:trHeight w:val="144"/>
          <w:tblCellSpacing w:w="20" w:type="nil"/>
        </w:trPr>
        <w:tc>
          <w:tcPr>
            <w:tcW w:w="501" w:type="dxa"/>
            <w:vMerge w:val="restart"/>
            <w:tcMar>
              <w:top w:w="50" w:type="dxa"/>
              <w:left w:w="100" w:type="dxa"/>
            </w:tcMar>
            <w:vAlign w:val="center"/>
          </w:tcPr>
          <w:p w:rsidR="001B24FA" w:rsidRDefault="005F39B0">
            <w:pPr>
              <w:spacing w:after="0"/>
              <w:ind w:left="135"/>
            </w:pPr>
            <w:r>
              <w:rPr>
                <w:rFonts w:ascii="Times New Roman" w:hAnsi="Times New Roman"/>
                <w:b/>
                <w:color w:val="000000"/>
                <w:sz w:val="24"/>
              </w:rPr>
              <w:t xml:space="preserve">№ п/п </w:t>
            </w:r>
          </w:p>
          <w:p w:rsidR="001B24FA" w:rsidRDefault="001B24FA">
            <w:pPr>
              <w:spacing w:after="0"/>
              <w:ind w:left="135"/>
            </w:pPr>
          </w:p>
        </w:tc>
        <w:tc>
          <w:tcPr>
            <w:tcW w:w="2992"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B24FA" w:rsidRDefault="001B24FA">
            <w:pPr>
              <w:spacing w:after="0"/>
              <w:ind w:left="135"/>
            </w:pPr>
          </w:p>
        </w:tc>
        <w:tc>
          <w:tcPr>
            <w:tcW w:w="0" w:type="auto"/>
            <w:gridSpan w:val="3"/>
            <w:tcMar>
              <w:top w:w="50" w:type="dxa"/>
              <w:left w:w="100" w:type="dxa"/>
            </w:tcMar>
            <w:vAlign w:val="center"/>
          </w:tcPr>
          <w:p w:rsidR="001B24FA" w:rsidRDefault="005F39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24FA" w:rsidRDefault="001B24FA">
            <w:pPr>
              <w:spacing w:after="0"/>
              <w:ind w:left="135"/>
            </w:pPr>
          </w:p>
        </w:tc>
      </w:tr>
      <w:tr w:rsidR="001B24FA">
        <w:trPr>
          <w:trHeight w:val="144"/>
          <w:tblCellSpacing w:w="20" w:type="nil"/>
        </w:trPr>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c>
          <w:tcPr>
            <w:tcW w:w="977"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24FA" w:rsidRDefault="001B24FA">
            <w:pPr>
              <w:spacing w:after="0"/>
              <w:ind w:left="135"/>
            </w:pPr>
          </w:p>
        </w:tc>
        <w:tc>
          <w:tcPr>
            <w:tcW w:w="1699"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1787"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0" w:type="auto"/>
            <w:vMerge/>
            <w:tcBorders>
              <w:top w:val="nil"/>
            </w:tcBorders>
            <w:tcMar>
              <w:top w:w="50" w:type="dxa"/>
              <w:left w:w="100" w:type="dxa"/>
            </w:tcMar>
          </w:tcPr>
          <w:p w:rsidR="001B24FA" w:rsidRDefault="001B24FA"/>
        </w:tc>
      </w:tr>
      <w:tr w:rsidR="001B24FA" w:rsidRPr="00566E06">
        <w:trPr>
          <w:trHeight w:val="144"/>
          <w:tblCellSpacing w:w="20" w:type="nil"/>
        </w:trPr>
        <w:tc>
          <w:tcPr>
            <w:tcW w:w="0" w:type="auto"/>
            <w:gridSpan w:val="6"/>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b/>
                <w:color w:val="000000"/>
                <w:sz w:val="24"/>
                <w:lang w:val="ru-RU"/>
              </w:rPr>
              <w:t>Раздел 1.</w:t>
            </w:r>
            <w:r w:rsidRPr="000153B7">
              <w:rPr>
                <w:rFonts w:ascii="Times New Roman" w:hAnsi="Times New Roman"/>
                <w:color w:val="000000"/>
                <w:sz w:val="24"/>
                <w:lang w:val="ru-RU"/>
              </w:rPr>
              <w:t xml:space="preserve"> </w:t>
            </w:r>
            <w:r w:rsidRPr="000153B7">
              <w:rPr>
                <w:rFonts w:ascii="Times New Roman" w:hAnsi="Times New Roman"/>
                <w:b/>
                <w:color w:val="000000"/>
                <w:sz w:val="24"/>
                <w:lang w:val="ru-RU"/>
              </w:rPr>
              <w:t>Знания о физической культуре</w:t>
            </w: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2992"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7"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физкультурной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2992"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физкультурной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77"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r>
              <w:rPr>
                <w:rFonts w:ascii="Times New Roman" w:hAnsi="Times New Roman"/>
                <w:b/>
                <w:color w:val="000000"/>
                <w:sz w:val="24"/>
              </w:rPr>
              <w:t>ФИЗИЧЕСКОЕ СОВЕРШЕНСТВОВАНИЕ</w:t>
            </w:r>
          </w:p>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Овладение техникой выполнения специальных комплексов упражнений основной гимнастики</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1.3</w:t>
            </w:r>
          </w:p>
        </w:tc>
        <w:tc>
          <w:tcPr>
            <w:tcW w:w="2992"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игровые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p>
        </w:tc>
        <w:tc>
          <w:tcPr>
            <w:tcW w:w="977"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6"/>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Универсальные умения выполнения физических упражнений при взаимодействии в группах</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Pr="00ED20B1" w:rsidRDefault="001B24FA">
            <w:pPr>
              <w:spacing w:after="0"/>
              <w:ind w:left="135"/>
              <w:rPr>
                <w:lang w:val="ru-RU"/>
              </w:rPr>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Универсальные умения плавания спортивными стилями</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2.3</w:t>
            </w:r>
          </w:p>
        </w:tc>
        <w:tc>
          <w:tcPr>
            <w:tcW w:w="2992" w:type="dxa"/>
            <w:tcMar>
              <w:top w:w="50" w:type="dxa"/>
              <w:left w:w="100" w:type="dxa"/>
            </w:tcMar>
            <w:vAlign w:val="center"/>
          </w:tcPr>
          <w:p w:rsidR="001B24FA" w:rsidRPr="000153B7" w:rsidRDefault="005F39B0">
            <w:pPr>
              <w:spacing w:after="0"/>
              <w:ind w:left="135"/>
              <w:rPr>
                <w:lang w:val="ru-RU"/>
              </w:rPr>
            </w:pPr>
            <w:proofErr w:type="gramStart"/>
            <w:r w:rsidRPr="000153B7">
              <w:rPr>
                <w:rFonts w:ascii="Times New Roman" w:hAnsi="Times New Roman"/>
                <w:color w:val="000000"/>
                <w:sz w:val="24"/>
                <w:lang w:val="ru-RU"/>
              </w:rPr>
              <w:t>Универсальные умения удержания гимнастических предметов (мяч, скакалка) при передаче, броске, ловле, вращении, перекатах</w:t>
            </w:r>
            <w:proofErr w:type="gramEnd"/>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Универсальные умения удержания равновесий, выполнения прыжков, поворотов, танцевальных шагов индивидуально и в группах, выполнения акробатических упражнений</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Организация и проведение подвижных игр, игровых заданий, спортивных эстафет. Организация участия в соревновательной деятельности, контрольно-тестовых упражнениях, сдаче нормативов ГТО</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2.6</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Игры и игровые задания, спортивные эстафеты</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501" w:type="dxa"/>
            <w:tcMar>
              <w:top w:w="50" w:type="dxa"/>
              <w:left w:w="100" w:type="dxa"/>
            </w:tcMar>
            <w:vAlign w:val="center"/>
          </w:tcPr>
          <w:p w:rsidR="001B24FA" w:rsidRDefault="005F39B0">
            <w:pPr>
              <w:spacing w:after="0"/>
            </w:pPr>
            <w:r>
              <w:rPr>
                <w:rFonts w:ascii="Times New Roman" w:hAnsi="Times New Roman"/>
                <w:color w:val="000000"/>
                <w:sz w:val="24"/>
              </w:rPr>
              <w:t>2.7</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Подготовка к демонстрации достигнутых результатов</w:t>
            </w:r>
          </w:p>
        </w:tc>
        <w:tc>
          <w:tcPr>
            <w:tcW w:w="977"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24FA" w:rsidRDefault="001B24FA">
            <w:pPr>
              <w:spacing w:after="0"/>
              <w:ind w:left="135"/>
              <w:jc w:val="center"/>
            </w:pPr>
          </w:p>
        </w:tc>
        <w:tc>
          <w:tcPr>
            <w:tcW w:w="1787" w:type="dxa"/>
            <w:tcMar>
              <w:top w:w="50" w:type="dxa"/>
              <w:left w:w="100" w:type="dxa"/>
            </w:tcMar>
            <w:vAlign w:val="center"/>
          </w:tcPr>
          <w:p w:rsidR="001B24FA" w:rsidRDefault="001B24FA">
            <w:pPr>
              <w:spacing w:after="0"/>
              <w:ind w:left="135"/>
              <w:jc w:val="center"/>
            </w:pPr>
          </w:p>
        </w:tc>
        <w:tc>
          <w:tcPr>
            <w:tcW w:w="2646"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1B24FA" w:rsidRDefault="001B24FA"/>
        </w:tc>
      </w:tr>
      <w:tr w:rsidR="001B24FA">
        <w:trPr>
          <w:trHeight w:val="144"/>
          <w:tblCellSpacing w:w="20" w:type="nil"/>
        </w:trPr>
        <w:tc>
          <w:tcPr>
            <w:tcW w:w="0" w:type="auto"/>
            <w:gridSpan w:val="2"/>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B24FA" w:rsidRDefault="001B24FA"/>
        </w:tc>
      </w:tr>
    </w:tbl>
    <w:p w:rsidR="001B24FA" w:rsidRDefault="001B24FA">
      <w:pPr>
        <w:sectPr w:rsidR="001B24FA">
          <w:pgSz w:w="16383" w:h="11906" w:orient="landscape"/>
          <w:pgMar w:top="1134" w:right="850" w:bottom="1134" w:left="1701" w:header="720" w:footer="720" w:gutter="0"/>
          <w:cols w:space="720"/>
        </w:sectPr>
      </w:pPr>
    </w:p>
    <w:p w:rsidR="003477E3" w:rsidRDefault="005F39B0" w:rsidP="003477E3">
      <w:pPr>
        <w:spacing w:after="0"/>
        <w:ind w:left="120"/>
      </w:pPr>
      <w:bookmarkStart w:id="22" w:name="block-54580033"/>
      <w:bookmarkEnd w:id="21"/>
      <w:r>
        <w:rPr>
          <w:rFonts w:ascii="Times New Roman" w:hAnsi="Times New Roman"/>
          <w:b/>
          <w:color w:val="000000"/>
          <w:sz w:val="28"/>
        </w:rPr>
        <w:t xml:space="preserve"> </w:t>
      </w:r>
      <w:r w:rsidR="003477E3">
        <w:rPr>
          <w:rFonts w:ascii="Times New Roman" w:hAnsi="Times New Roman"/>
          <w:b/>
          <w:color w:val="000000"/>
          <w:sz w:val="28"/>
        </w:rPr>
        <w:t xml:space="preserve">ПОУРОЧНОЕ ПЛАНИРОВАНИЕ </w:t>
      </w:r>
    </w:p>
    <w:p w:rsidR="003477E3" w:rsidRDefault="003477E3" w:rsidP="003477E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399"/>
        <w:gridCol w:w="1295"/>
        <w:gridCol w:w="1841"/>
        <w:gridCol w:w="1910"/>
        <w:gridCol w:w="1347"/>
        <w:gridCol w:w="2221"/>
      </w:tblGrid>
      <w:tr w:rsidR="003477E3" w:rsidTr="00244E30">
        <w:trPr>
          <w:trHeight w:val="144"/>
          <w:tblCellSpacing w:w="20" w:type="nil"/>
        </w:trPr>
        <w:tc>
          <w:tcPr>
            <w:tcW w:w="389" w:type="dxa"/>
            <w:vMerge w:val="restart"/>
            <w:tcMar>
              <w:top w:w="50" w:type="dxa"/>
              <w:left w:w="100" w:type="dxa"/>
            </w:tcMar>
            <w:vAlign w:val="center"/>
          </w:tcPr>
          <w:p w:rsidR="003477E3" w:rsidRDefault="003477E3" w:rsidP="00244E30">
            <w:pPr>
              <w:spacing w:after="0"/>
              <w:ind w:left="135"/>
            </w:pPr>
            <w:r>
              <w:rPr>
                <w:rFonts w:ascii="Times New Roman" w:hAnsi="Times New Roman"/>
                <w:b/>
                <w:color w:val="000000"/>
                <w:sz w:val="24"/>
              </w:rPr>
              <w:t xml:space="preserve">№ п/п </w:t>
            </w:r>
          </w:p>
          <w:p w:rsidR="003477E3" w:rsidRDefault="003477E3" w:rsidP="00244E30">
            <w:pPr>
              <w:spacing w:after="0"/>
              <w:ind w:left="135"/>
            </w:pPr>
          </w:p>
        </w:tc>
        <w:tc>
          <w:tcPr>
            <w:tcW w:w="2992" w:type="dxa"/>
            <w:vMerge w:val="restart"/>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477E3" w:rsidRDefault="003477E3" w:rsidP="00244E30">
            <w:pPr>
              <w:spacing w:after="0"/>
              <w:ind w:left="135"/>
            </w:pPr>
          </w:p>
        </w:tc>
        <w:tc>
          <w:tcPr>
            <w:tcW w:w="0" w:type="auto"/>
            <w:gridSpan w:val="3"/>
            <w:tcMar>
              <w:top w:w="50" w:type="dxa"/>
              <w:left w:w="100" w:type="dxa"/>
            </w:tcMar>
            <w:vAlign w:val="center"/>
          </w:tcPr>
          <w:p w:rsidR="003477E3" w:rsidRDefault="003477E3" w:rsidP="00244E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477E3" w:rsidRDefault="003477E3" w:rsidP="00244E30">
            <w:pPr>
              <w:spacing w:after="0"/>
              <w:ind w:left="135"/>
            </w:pPr>
          </w:p>
        </w:tc>
        <w:tc>
          <w:tcPr>
            <w:tcW w:w="1999" w:type="dxa"/>
            <w:vMerge w:val="restart"/>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77E3" w:rsidRDefault="003477E3" w:rsidP="00244E30">
            <w:pPr>
              <w:spacing w:after="0"/>
              <w:ind w:left="135"/>
            </w:pPr>
          </w:p>
        </w:tc>
      </w:tr>
      <w:tr w:rsidR="003477E3" w:rsidTr="00244E30">
        <w:trPr>
          <w:trHeight w:val="144"/>
          <w:tblCellSpacing w:w="20" w:type="nil"/>
        </w:trPr>
        <w:tc>
          <w:tcPr>
            <w:tcW w:w="0" w:type="auto"/>
            <w:vMerge/>
            <w:tcBorders>
              <w:top w:val="nil"/>
            </w:tcBorders>
            <w:tcMar>
              <w:top w:w="50" w:type="dxa"/>
              <w:left w:w="100" w:type="dxa"/>
            </w:tcMar>
          </w:tcPr>
          <w:p w:rsidR="003477E3" w:rsidRDefault="003477E3" w:rsidP="00244E30"/>
        </w:tc>
        <w:tc>
          <w:tcPr>
            <w:tcW w:w="0" w:type="auto"/>
            <w:vMerge/>
            <w:tcBorders>
              <w:top w:val="nil"/>
            </w:tcBorders>
            <w:tcMar>
              <w:top w:w="50" w:type="dxa"/>
              <w:left w:w="100" w:type="dxa"/>
            </w:tcMar>
          </w:tcPr>
          <w:p w:rsidR="003477E3" w:rsidRDefault="003477E3" w:rsidP="00244E30"/>
        </w:tc>
        <w:tc>
          <w:tcPr>
            <w:tcW w:w="849" w:type="dxa"/>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77E3" w:rsidRDefault="003477E3" w:rsidP="00244E30">
            <w:pPr>
              <w:spacing w:after="0"/>
              <w:ind w:left="135"/>
            </w:pPr>
          </w:p>
        </w:tc>
        <w:tc>
          <w:tcPr>
            <w:tcW w:w="1551" w:type="dxa"/>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77E3" w:rsidRDefault="003477E3" w:rsidP="00244E30">
            <w:pPr>
              <w:spacing w:after="0"/>
              <w:ind w:left="135"/>
            </w:pPr>
          </w:p>
        </w:tc>
        <w:tc>
          <w:tcPr>
            <w:tcW w:w="1649" w:type="dxa"/>
            <w:tcMar>
              <w:top w:w="50" w:type="dxa"/>
              <w:left w:w="100" w:type="dxa"/>
            </w:tcMar>
            <w:vAlign w:val="center"/>
          </w:tcPr>
          <w:p w:rsidR="003477E3" w:rsidRDefault="003477E3" w:rsidP="00244E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77E3" w:rsidRDefault="003477E3" w:rsidP="00244E30">
            <w:pPr>
              <w:spacing w:after="0"/>
              <w:ind w:left="135"/>
            </w:pPr>
          </w:p>
        </w:tc>
        <w:tc>
          <w:tcPr>
            <w:tcW w:w="0" w:type="auto"/>
            <w:vMerge/>
            <w:tcBorders>
              <w:top w:val="nil"/>
            </w:tcBorders>
            <w:tcMar>
              <w:top w:w="50" w:type="dxa"/>
              <w:left w:w="100" w:type="dxa"/>
            </w:tcMar>
          </w:tcPr>
          <w:p w:rsidR="003477E3" w:rsidRDefault="003477E3" w:rsidP="00244E30"/>
        </w:tc>
        <w:tc>
          <w:tcPr>
            <w:tcW w:w="0" w:type="auto"/>
            <w:vMerge/>
            <w:tcBorders>
              <w:top w:val="nil"/>
            </w:tcBorders>
            <w:tcMar>
              <w:top w:w="50" w:type="dxa"/>
              <w:left w:w="100" w:type="dxa"/>
            </w:tcMar>
          </w:tcPr>
          <w:p w:rsidR="003477E3" w:rsidRDefault="003477E3" w:rsidP="00244E30"/>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Физическая культура и спорт. Классификация физических упражнений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w:t>
            </w:r>
          </w:p>
        </w:tc>
        <w:tc>
          <w:tcPr>
            <w:tcW w:w="2992" w:type="dxa"/>
            <w:tcMar>
              <w:top w:w="50" w:type="dxa"/>
              <w:left w:w="100" w:type="dxa"/>
            </w:tcMar>
            <w:vAlign w:val="center"/>
          </w:tcPr>
          <w:p w:rsidR="003477E3" w:rsidRDefault="003477E3" w:rsidP="00244E30">
            <w:pPr>
              <w:spacing w:after="0"/>
              <w:ind w:left="135"/>
            </w:pPr>
            <w:r w:rsidRPr="00EC08DC">
              <w:rPr>
                <w:rFonts w:ascii="Times New Roman" w:hAnsi="Times New Roman"/>
                <w:color w:val="000000"/>
                <w:sz w:val="24"/>
                <w:lang w:val="ru-RU"/>
              </w:rPr>
              <w:t xml:space="preserve">Здоровый образ жизни. Распорядок дня и личная гигиена. </w:t>
            </w:r>
            <w:proofErr w:type="spellStart"/>
            <w:r>
              <w:rPr>
                <w:rFonts w:ascii="Times New Roman" w:hAnsi="Times New Roman"/>
                <w:color w:val="000000"/>
                <w:sz w:val="24"/>
              </w:rPr>
              <w:t>Самоконтроль</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Правила техники безопасности при занятиях физической культурой в зале, на улице</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Культура движения. Гимнастика. Общие принципы выполнения гимнастических упражнений. Гимнастический шаг и бег. Основные хореографические позиции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Основные направления физической культуры и спорта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Всероссийский физкультурно-спортивный комплекс «Готов к труду и обороне» (ГТО)</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Основные разделы урока. Исходные положения в физических упражнениях</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w:t>
            </w:r>
          </w:p>
        </w:tc>
        <w:tc>
          <w:tcPr>
            <w:tcW w:w="2992" w:type="dxa"/>
            <w:tcMar>
              <w:top w:w="50" w:type="dxa"/>
              <w:left w:w="100" w:type="dxa"/>
            </w:tcMar>
            <w:vAlign w:val="center"/>
          </w:tcPr>
          <w:p w:rsidR="003477E3" w:rsidRDefault="003477E3" w:rsidP="00244E30">
            <w:pPr>
              <w:spacing w:after="0"/>
              <w:ind w:left="135"/>
            </w:pPr>
            <w:r w:rsidRPr="00EC08DC">
              <w:rPr>
                <w:rFonts w:ascii="Times New Roman" w:hAnsi="Times New Roman"/>
                <w:color w:val="000000"/>
                <w:sz w:val="24"/>
                <w:lang w:val="ru-RU"/>
              </w:rPr>
              <w:t xml:space="preserve">Основные правила подбора одежды для занятий физической культурой, спортом.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оборудованием</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школе</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основных строевых команд</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10</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строевых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11</w:t>
            </w:r>
          </w:p>
        </w:tc>
        <w:tc>
          <w:tcPr>
            <w:tcW w:w="2992" w:type="dxa"/>
            <w:tcMar>
              <w:top w:w="50" w:type="dxa"/>
              <w:left w:w="100" w:type="dxa"/>
            </w:tcMar>
            <w:vAlign w:val="center"/>
          </w:tcPr>
          <w:p w:rsidR="003477E3" w:rsidRDefault="003477E3" w:rsidP="00244E30">
            <w:pPr>
              <w:spacing w:after="0"/>
              <w:ind w:left="135"/>
            </w:pPr>
            <w:r w:rsidRPr="00EC08DC">
              <w:rPr>
                <w:rFonts w:ascii="Times New Roman" w:hAnsi="Times New Roman"/>
                <w:color w:val="000000"/>
                <w:sz w:val="24"/>
                <w:lang w:val="ru-RU"/>
              </w:rPr>
              <w:t xml:space="preserve">Здоровый образ жизни. Составление комплекса упражнений для утренней зарядки, физкультминуток. </w:t>
            </w:r>
            <w:proofErr w:type="spellStart"/>
            <w:r>
              <w:rPr>
                <w:rFonts w:ascii="Times New Roman" w:hAnsi="Times New Roman"/>
                <w:color w:val="000000"/>
                <w:sz w:val="24"/>
              </w:rPr>
              <w:t>Дневник</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и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12</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закаливания</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оздоровительных упражнений и комплексов</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Самоконтроль: техника дыхания и выполнения физических упражнений; внешние признаки утомления во время занятий физической культурой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музыкально-сценических и ролевых подвижных игр</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спортивных эстафет с элементами соревновательной деятельности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Проектирование и выполнение игровых заданий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18</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19</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20</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Организующие команды и приемы при построении, передвижении, расчёте</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21</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шага</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22</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шагов: приставные шаги вперёд, в сторону на полной стопе</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шагов: шаги с продвижением вперёд на носках, пятках, на полной стопе</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шагов: шаги с наклоном туловища вперед, в сторону</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различных видов гимнастического бега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небольших прыжков в полном приседе</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формирования и развития опорно-двигательного аппарата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28</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Характерные ошибки при выполнении упражнений для формирования и развития опорно-двигательного аппарата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29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формирования стопы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30</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увеличения подвижности голеностопного сустава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31</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увеличения эластичности мышц стопы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32</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 xml:space="preserve">Техника выполнения упражнений для </w:t>
            </w:r>
            <w:proofErr w:type="spellStart"/>
            <w:r w:rsidRPr="00EC08DC">
              <w:rPr>
                <w:rFonts w:ascii="Times New Roman" w:hAnsi="Times New Roman"/>
                <w:color w:val="000000"/>
                <w:sz w:val="24"/>
                <w:lang w:val="ru-RU"/>
              </w:rPr>
              <w:t>выворотности</w:t>
            </w:r>
            <w:proofErr w:type="spellEnd"/>
            <w:r w:rsidRPr="00EC08DC">
              <w:rPr>
                <w:rFonts w:ascii="Times New Roman" w:hAnsi="Times New Roman"/>
                <w:color w:val="000000"/>
                <w:sz w:val="24"/>
                <w:lang w:val="ru-RU"/>
              </w:rPr>
              <w:t xml:space="preserve"> стоп</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укрепления мышц стопы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растяжки задней поверхности бедра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укрепления мышц ног</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36</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Методика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укрепления мышц ног</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38</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укрепления мышц брюшного пресса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39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укрепления мышц спины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40</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разогревания мышц спины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41</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развития гибкости позвоночника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42</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для увеличения подвижности плечевого пояса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различных видов ходьбы для развития координации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различных видов бега для развития координации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подскоков и прыжков через скакалку</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с мячом: баланс, передача, отбивы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с мячом: перекаты, броски, переброски, ловли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48</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шагов</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49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вращения кистью руки скакалки, сложенной вчетверо</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50</w:t>
            </w:r>
          </w:p>
        </w:tc>
        <w:tc>
          <w:tcPr>
            <w:tcW w:w="2992" w:type="dxa"/>
            <w:tcMar>
              <w:top w:w="50" w:type="dxa"/>
              <w:left w:w="100" w:type="dxa"/>
            </w:tcMar>
            <w:vAlign w:val="center"/>
          </w:tcPr>
          <w:p w:rsidR="003477E3" w:rsidRPr="00EC08DC" w:rsidRDefault="003477E3" w:rsidP="00244E30">
            <w:pPr>
              <w:spacing w:after="0"/>
              <w:ind w:left="135"/>
              <w:rPr>
                <w:lang w:val="ru-RU"/>
              </w:rPr>
            </w:pPr>
            <w:proofErr w:type="gramStart"/>
            <w:r w:rsidRPr="00EC08DC">
              <w:rPr>
                <w:rFonts w:ascii="Times New Roman" w:hAnsi="Times New Roman"/>
                <w:color w:val="000000"/>
                <w:sz w:val="24"/>
                <w:lang w:val="ru-RU"/>
              </w:rPr>
              <w:t>Техника вращения вдвое сложенной скакалки в лицевой, боковой, горизонтальной плоскостях</w:t>
            </w:r>
            <w:proofErr w:type="gramEnd"/>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51</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вращения скакалки в боковой плоскости справа налево</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52</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специальных упражнений: повороты, прыжки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специальных упражнений: равновесия</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Методика контроля величины нагрузки и дыхания при выполнении упражнений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Основные правила участия в музыкально-сценических играх</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Музыкально-сценические игры с элементами гимнастических упражнений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Основные правила проведения ролевых подвижных игр</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58</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Ролевые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59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Формирование навыков участия в общеразвивающих играх</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60</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в игровой деятельности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61</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Практика выполнения гимнастических упражнений в общеразвивающих играх</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62</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Эстетическое воспитание на уроках физической культуры: передача образа движением</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Эстетическое воспитание на уроках физической культуры: соблюдение музыкального ритма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Эстетическое воспитание на уроках физической культуры: восприятие образа через музыку и движение</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Эстетическое воспитание на уроках физической культуры: игровые задания по ролям</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Игровые задания, направленные на тестирование гибкости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Игровые задания, направленные на тестирование координационно-скоростных способностей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68</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предметом</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69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Проектирование и проведение игр с гимнастическим предметом</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70</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Основные правила участия в спортивных эстафетах с гимнастическими предметами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71</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эстафеты</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72</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эстафеты</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Проектирование и проведение спортивных эстафет с гимнастическим предметом (мячом)</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Проектирование и проведение спортивных эстафет с гимнастическим предметом (скакалкой)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75</w:t>
            </w:r>
          </w:p>
        </w:tc>
        <w:tc>
          <w:tcPr>
            <w:tcW w:w="2992" w:type="dxa"/>
            <w:tcMar>
              <w:top w:w="50" w:type="dxa"/>
              <w:left w:w="100" w:type="dxa"/>
            </w:tcMar>
            <w:vAlign w:val="center"/>
          </w:tcPr>
          <w:p w:rsidR="003477E3" w:rsidRDefault="003477E3" w:rsidP="00244E30">
            <w:pPr>
              <w:spacing w:after="0"/>
              <w:ind w:left="135"/>
            </w:pPr>
            <w:proofErr w:type="spellStart"/>
            <w:r>
              <w:rPr>
                <w:rFonts w:ascii="Times New Roman" w:hAnsi="Times New Roman"/>
                <w:color w:val="000000"/>
                <w:sz w:val="24"/>
              </w:rPr>
              <w:t>Организующие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построении</w:t>
            </w:r>
            <w:proofErr w:type="spellEnd"/>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Организующие команды при передвижении, перестроении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на формирование стопы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78</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на формирование осанки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79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на развитие гибкости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80</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на развитие координации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81</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для укрепления мышц брюшного пресса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82</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для укрепления мышц бедер</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для укрепления мышц спины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гимнастических упражнений партерной разминки для укрепления мышц ног</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комбинаций упражнений общей разминки для подготовки к физическим нагрузкам</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гимнастической разминки у опоры для укрепления голеностопных суставов</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гимнастической разминки у опоры: наклоны туловища вперед, назад и в стороны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88</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 xml:space="preserve">Техника выполнения гимнастической разминки у опоры: </w:t>
            </w:r>
            <w:proofErr w:type="spellStart"/>
            <w:r w:rsidRPr="00EC08DC">
              <w:rPr>
                <w:rFonts w:ascii="Times New Roman" w:hAnsi="Times New Roman"/>
                <w:color w:val="000000"/>
                <w:sz w:val="24"/>
                <w:lang w:val="ru-RU"/>
              </w:rPr>
              <w:t>полуприседы</w:t>
            </w:r>
            <w:proofErr w:type="spellEnd"/>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89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гимнастической разминки у опоры с отведение ноги вперед, назад, в сторону, не отрывая от носка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90</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гимнастической разминки у опоры: приставные шаги в сторону и поворот</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91</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спортивных упражнений на выталкивание соперника</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92</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спортивных упражнений на теснение соперника грудь в грудь руки за спиной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93</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спортивных упражнений на теснение соперника, сидя спина к спине, ноги в упор</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94</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спортивных упражнений на перетягивание соперника в свою сторону</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95</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спортивных упражнений на овладение предметом у соперника одной рукой</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96</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спортивных упражнений на овладение предметом у соперника двумя руками</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97</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подводящих упражнений к выполнению шпагатов</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98</w:t>
            </w:r>
          </w:p>
        </w:tc>
        <w:tc>
          <w:tcPr>
            <w:tcW w:w="2992" w:type="dxa"/>
            <w:tcMar>
              <w:top w:w="50" w:type="dxa"/>
              <w:left w:w="100" w:type="dxa"/>
            </w:tcMar>
            <w:vAlign w:val="center"/>
          </w:tcPr>
          <w:p w:rsidR="003477E3" w:rsidRDefault="003477E3" w:rsidP="00244E30">
            <w:pPr>
              <w:spacing w:after="0"/>
              <w:ind w:left="135"/>
            </w:pPr>
            <w:r w:rsidRPr="00EC08DC">
              <w:rPr>
                <w:rFonts w:ascii="Times New Roman" w:hAnsi="Times New Roman"/>
                <w:color w:val="000000"/>
                <w:sz w:val="24"/>
                <w:lang w:val="ru-RU"/>
              </w:rPr>
              <w:t xml:space="preserve">Техника выполнения подводящих упражнений к выполнению упражнения «мост».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подводящих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выполнению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w:t>
            </w:r>
          </w:p>
        </w:tc>
        <w:tc>
          <w:tcPr>
            <w:tcW w:w="8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389" w:type="dxa"/>
            <w:tcMar>
              <w:top w:w="50" w:type="dxa"/>
              <w:left w:w="100" w:type="dxa"/>
            </w:tcMar>
            <w:vAlign w:val="center"/>
          </w:tcPr>
          <w:p w:rsidR="003477E3" w:rsidRDefault="003477E3" w:rsidP="00244E30">
            <w:pPr>
              <w:spacing w:after="0"/>
            </w:pPr>
            <w:r>
              <w:rPr>
                <w:rFonts w:ascii="Times New Roman" w:hAnsi="Times New Roman"/>
                <w:color w:val="000000"/>
                <w:sz w:val="24"/>
              </w:rPr>
              <w:t>99</w:t>
            </w:r>
          </w:p>
        </w:tc>
        <w:tc>
          <w:tcPr>
            <w:tcW w:w="2992" w:type="dxa"/>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Техника выполнения упражнений спортивной борьбы</w:t>
            </w:r>
          </w:p>
        </w:tc>
        <w:tc>
          <w:tcPr>
            <w:tcW w:w="849"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477E3" w:rsidRDefault="003477E3" w:rsidP="00244E30">
            <w:pPr>
              <w:spacing w:after="0"/>
              <w:ind w:left="135"/>
              <w:jc w:val="center"/>
            </w:pPr>
          </w:p>
        </w:tc>
        <w:tc>
          <w:tcPr>
            <w:tcW w:w="1649" w:type="dxa"/>
            <w:tcMar>
              <w:top w:w="50" w:type="dxa"/>
              <w:left w:w="100" w:type="dxa"/>
            </w:tcMar>
            <w:vAlign w:val="center"/>
          </w:tcPr>
          <w:p w:rsidR="003477E3" w:rsidRDefault="003477E3" w:rsidP="00244E30">
            <w:pPr>
              <w:spacing w:after="0"/>
              <w:ind w:left="135"/>
              <w:jc w:val="center"/>
            </w:pPr>
          </w:p>
        </w:tc>
        <w:tc>
          <w:tcPr>
            <w:tcW w:w="1171" w:type="dxa"/>
            <w:tcMar>
              <w:top w:w="50" w:type="dxa"/>
              <w:left w:w="100" w:type="dxa"/>
            </w:tcMar>
            <w:vAlign w:val="center"/>
          </w:tcPr>
          <w:p w:rsidR="003477E3" w:rsidRDefault="003477E3" w:rsidP="00244E30">
            <w:pPr>
              <w:spacing w:after="0"/>
              <w:ind w:left="135"/>
            </w:pPr>
          </w:p>
        </w:tc>
        <w:tc>
          <w:tcPr>
            <w:tcW w:w="1999" w:type="dxa"/>
            <w:tcMar>
              <w:top w:w="50" w:type="dxa"/>
              <w:left w:w="100" w:type="dxa"/>
            </w:tcMar>
            <w:vAlign w:val="center"/>
          </w:tcPr>
          <w:p w:rsidR="003477E3" w:rsidRDefault="003477E3" w:rsidP="00244E30">
            <w:pPr>
              <w:spacing w:after="0"/>
              <w:ind w:left="135"/>
            </w:pPr>
          </w:p>
        </w:tc>
      </w:tr>
      <w:tr w:rsidR="003477E3" w:rsidTr="00244E30">
        <w:trPr>
          <w:trHeight w:val="144"/>
          <w:tblCellSpacing w:w="20" w:type="nil"/>
        </w:trPr>
        <w:tc>
          <w:tcPr>
            <w:tcW w:w="0" w:type="auto"/>
            <w:gridSpan w:val="2"/>
            <w:tcMar>
              <w:top w:w="50" w:type="dxa"/>
              <w:left w:w="100" w:type="dxa"/>
            </w:tcMar>
            <w:vAlign w:val="center"/>
          </w:tcPr>
          <w:p w:rsidR="003477E3" w:rsidRPr="00EC08DC" w:rsidRDefault="003477E3" w:rsidP="00244E30">
            <w:pPr>
              <w:spacing w:after="0"/>
              <w:ind w:left="135"/>
              <w:rPr>
                <w:lang w:val="ru-RU"/>
              </w:rPr>
            </w:pPr>
            <w:r w:rsidRPr="00EC08DC">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3477E3" w:rsidRDefault="003477E3" w:rsidP="00244E30">
            <w:pPr>
              <w:spacing w:after="0"/>
              <w:ind w:left="135"/>
              <w:jc w:val="center"/>
            </w:pPr>
            <w:r w:rsidRPr="00EC08D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51"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3477E3" w:rsidRDefault="003477E3" w:rsidP="00244E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477E3" w:rsidRDefault="003477E3" w:rsidP="00244E30"/>
        </w:tc>
      </w:tr>
    </w:tbl>
    <w:p w:rsidR="003477E3" w:rsidRDefault="003477E3" w:rsidP="003477E3">
      <w:pPr>
        <w:sectPr w:rsidR="003477E3">
          <w:pgSz w:w="16383" w:h="11906" w:orient="landscape"/>
          <w:pgMar w:top="1134" w:right="850" w:bottom="1134" w:left="1701" w:header="720" w:footer="720" w:gutter="0"/>
          <w:cols w:space="720"/>
        </w:sectPr>
      </w:pPr>
    </w:p>
    <w:p w:rsidR="001B24FA" w:rsidRDefault="005F39B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1"/>
        <w:gridCol w:w="1294"/>
        <w:gridCol w:w="1841"/>
        <w:gridCol w:w="1910"/>
        <w:gridCol w:w="1347"/>
        <w:gridCol w:w="2221"/>
      </w:tblGrid>
      <w:tr w:rsidR="001B24FA">
        <w:trPr>
          <w:trHeight w:val="144"/>
          <w:tblCellSpacing w:w="20" w:type="nil"/>
        </w:trPr>
        <w:tc>
          <w:tcPr>
            <w:tcW w:w="389" w:type="dxa"/>
            <w:vMerge w:val="restart"/>
            <w:tcMar>
              <w:top w:w="50" w:type="dxa"/>
              <w:left w:w="100" w:type="dxa"/>
            </w:tcMar>
            <w:vAlign w:val="center"/>
          </w:tcPr>
          <w:p w:rsidR="001B24FA" w:rsidRDefault="005F39B0">
            <w:pPr>
              <w:spacing w:after="0"/>
              <w:ind w:left="135"/>
            </w:pPr>
            <w:r>
              <w:rPr>
                <w:rFonts w:ascii="Times New Roman" w:hAnsi="Times New Roman"/>
                <w:b/>
                <w:color w:val="000000"/>
                <w:sz w:val="24"/>
              </w:rPr>
              <w:t xml:space="preserve">№ п/п </w:t>
            </w:r>
          </w:p>
          <w:p w:rsidR="001B24FA" w:rsidRDefault="001B24FA">
            <w:pPr>
              <w:spacing w:after="0"/>
              <w:ind w:left="135"/>
            </w:pPr>
          </w:p>
        </w:tc>
        <w:tc>
          <w:tcPr>
            <w:tcW w:w="2992"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B24FA" w:rsidRDefault="001B24FA">
            <w:pPr>
              <w:spacing w:after="0"/>
              <w:ind w:left="135"/>
            </w:pPr>
          </w:p>
        </w:tc>
        <w:tc>
          <w:tcPr>
            <w:tcW w:w="0" w:type="auto"/>
            <w:gridSpan w:val="3"/>
            <w:tcMar>
              <w:top w:w="50" w:type="dxa"/>
              <w:left w:w="100" w:type="dxa"/>
            </w:tcMar>
            <w:vAlign w:val="center"/>
          </w:tcPr>
          <w:p w:rsidR="001B24FA" w:rsidRDefault="005F39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B24FA" w:rsidRDefault="001B24FA">
            <w:pPr>
              <w:spacing w:after="0"/>
              <w:ind w:left="135"/>
            </w:pPr>
          </w:p>
        </w:tc>
        <w:tc>
          <w:tcPr>
            <w:tcW w:w="1999"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24FA" w:rsidRDefault="001B24FA">
            <w:pPr>
              <w:spacing w:after="0"/>
              <w:ind w:left="135"/>
            </w:pPr>
          </w:p>
        </w:tc>
      </w:tr>
      <w:tr w:rsidR="001B24FA">
        <w:trPr>
          <w:trHeight w:val="144"/>
          <w:tblCellSpacing w:w="20" w:type="nil"/>
        </w:trPr>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c>
          <w:tcPr>
            <w:tcW w:w="849"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24FA" w:rsidRDefault="001B24FA">
            <w:pPr>
              <w:spacing w:after="0"/>
              <w:ind w:left="135"/>
            </w:pPr>
          </w:p>
        </w:tc>
        <w:tc>
          <w:tcPr>
            <w:tcW w:w="1551"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1649"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Гармоничное физическое развитие. Знакомство с формами контрольных измерений массы и длины своего тела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Осанка и ее влияние на здоровье человека. Составление комплексов упражнений для формирования правильной осанки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w:t>
            </w:r>
          </w:p>
        </w:tc>
        <w:tc>
          <w:tcPr>
            <w:tcW w:w="2992"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Олимпийское движение: история и современность.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Общеразвивающие музыкально-сценические игры. Русские народные танцевальные движения</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Общая характеристика плавания. Правила поведения в бассейне. Элементы плавания. Характерные ошибки при освоении основных элементов плавания</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w:t>
            </w:r>
          </w:p>
        </w:tc>
        <w:tc>
          <w:tcPr>
            <w:tcW w:w="2992"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Методика наблюдений за динамикой своего физического развития. Осанка и ее влияние на физическое здоровье. </w:t>
            </w:r>
            <w:proofErr w:type="spellStart"/>
            <w:r>
              <w:rPr>
                <w:rFonts w:ascii="Times New Roman" w:hAnsi="Times New Roman"/>
                <w:color w:val="000000"/>
                <w:sz w:val="24"/>
              </w:rPr>
              <w:t>Методика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7</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Краткая характеристика основных физических качеств. Различие упражнений по воздействию на развитие основных физических качеств. Отбор и составление упражнений основной гимнастики для тренировки отдельных мышц, физических качеств и способностей</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8</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Здоровый образ жизни и способы его формирования</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9</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Проектирование и модернизация ролевых игр и спортивных эстафет</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10</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Практика проведения общеразвивающих, спортивных, туристических игр и игровых заданий, спортивных эстафет с элементами соревновательной деятельности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2992"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Практика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ролевых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Практика выполнения организующих команд и приёмов</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13</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общей разминки. Практика выполнения упражнений общей разминки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гимнастического шага с контролем дыхания. Техника выполнения гимнастического бега с контролем дыхания</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Основные правила выполнения упражнений общей разминки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16</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партерной разминки для укрепления мышц ног</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17</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партерной разминки для укрепления мышц брюшного пресса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18</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партерной разминки для укрепления мышц спины, для разогревания мышц спины</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19</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партерной разминки для развития гибкости позвоночника, для развития подвижности плечевого пояса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20</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партерной разминки для развития подвижности в тазобедренных суставах</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партерной разминки для развития координации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разминки у опоры для укрепления голеностопных суставов</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23</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разминки у опоры для развития координации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разминки у опоры для развития гибкости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базовых упражнений на равновесие у опоры</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26</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приставных шагов и поворотов у опоры</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27</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приземления после прыжка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28</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и комбинирование упражнений разминки у опоры</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29</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Основные правила выполнения акробатических упражнений</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30</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подводящих и акробатических упражнений: кувырок вперёд, кувырок назад</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подводящих и акробатических упражнений: шпагат продольный, поперечный, колесо</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Техника выполнения подводящих и акробатических упражнений: «мост» из </w:t>
            </w:r>
            <w:proofErr w:type="gramStart"/>
            <w:r w:rsidRPr="000153B7">
              <w:rPr>
                <w:rFonts w:ascii="Times New Roman" w:hAnsi="Times New Roman"/>
                <w:color w:val="000000"/>
                <w:sz w:val="24"/>
                <w:lang w:val="ru-RU"/>
              </w:rPr>
              <w:t>положения</w:t>
            </w:r>
            <w:proofErr w:type="gramEnd"/>
            <w:r w:rsidRPr="000153B7">
              <w:rPr>
                <w:rFonts w:ascii="Times New Roman" w:hAnsi="Times New Roman"/>
                <w:color w:val="000000"/>
                <w:sz w:val="24"/>
                <w:lang w:val="ru-RU"/>
              </w:rPr>
              <w:t xml:space="preserve"> сидя, «мост» из положения стоя, подъем из положения «мост»</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33</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Основные правила выполнения упражнений с гимнастическими предметами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Практика выполнения ранее изученных упражнений с гимнастическими предметами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удержания скакалки; вращения сложенной вдвое скакалки в различных плоскостях; броска и ловли скакалки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36</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высоких прыжков вперёд через скакалку с двойным махом вперёд</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37</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бросков мяча, ловли мяча, серии отбивов мяча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38</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комбинаций упражнений основной гимнастики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39</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Комбинации с упражнениями общей разминки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40</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Комбинации с упражнениями партерной разминки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Комбинации с упражнениями разминки у опоры</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Комбинации с упражнениями с гимнастическими предметами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43</w:t>
            </w:r>
          </w:p>
        </w:tc>
        <w:tc>
          <w:tcPr>
            <w:tcW w:w="2992"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Комбинации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акробатическими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упражнениями</w:t>
            </w:r>
            <w:proofErr w:type="spellEnd"/>
          </w:p>
        </w:tc>
        <w:tc>
          <w:tcPr>
            <w:tcW w:w="8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Комбинации различных гимнастических и акробатических упражнений с танцевальными шагами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Основные принципы и правила взаимодействия и сотрудничества в музыкально-сценических и ролевых играх, в туристических играх и игровых заданиях, в спортивных эстафетах</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46</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Практика применения правил безопасности при выполнении физических упражнений и различных форм двигательной активности в играх и игровых заданиях</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47</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Музыкально-сценические и ролевые игры</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48</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Туристические игры и спортивные эстафеты</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49</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Основные принципы и правила участия в спортивных эстафетах с элементами соревновательной деятельности. Практика применения правил техники безопасности при участии в спортивных эстафетах с элементами соревновательной деятельности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50</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Спортивные эстафеты с элементами соревновательной деятельности без гимнастических предметов</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Спортивные эстафеты с элементами соревновательной деятельности с гимнастическими предметами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52</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Основные организующие команды и приемы. Техника выполнения действий при строевых командах</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53</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развития жизненно важных навыков и умений: бег вперед, назад, подскоки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развития жизненно важных навыков и умений: группировка, кувырок</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развития жизненно важных навыков и умений: повороты, равновесие</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56</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развития жизненно важных навыков и умений: бросок и ловля гимнастического предмета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57</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определенных двигательных умений и навыков челночного бега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58</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определенных двигательных умений и навыков: бега на короткие дистанции (30 м)</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59</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перемещений с броском и ловлей гимнастического предмета</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60</w:t>
            </w:r>
          </w:p>
        </w:tc>
        <w:tc>
          <w:tcPr>
            <w:tcW w:w="2992"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Техника выполнения прыжка в группировке с полуповоротом всего тела толчком с двух ног.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выбросом</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вперед</w:t>
            </w:r>
            <w:proofErr w:type="spellEnd"/>
          </w:p>
        </w:tc>
        <w:tc>
          <w:tcPr>
            <w:tcW w:w="8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61</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Плавание: общая характеристика. Правила безопасного поведения в бассейне</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62</w:t>
            </w:r>
          </w:p>
        </w:tc>
        <w:tc>
          <w:tcPr>
            <w:tcW w:w="2992"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воде</w:t>
            </w:r>
            <w:proofErr w:type="spellEnd"/>
          </w:p>
        </w:tc>
        <w:tc>
          <w:tcPr>
            <w:tcW w:w="8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63</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элементарных гребковых движений руками, ногами, скольжение</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64</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формирования навыков плавания</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65</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Спортивные стили плавания. Техника спортивных стилей плавания</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66</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Плавательная подготовка: плавание кролем на груди</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67</w:t>
            </w:r>
          </w:p>
        </w:tc>
        <w:tc>
          <w:tcPr>
            <w:tcW w:w="2992"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389" w:type="dxa"/>
            <w:tcMar>
              <w:top w:w="50" w:type="dxa"/>
              <w:left w:w="100" w:type="dxa"/>
            </w:tcMar>
            <w:vAlign w:val="center"/>
          </w:tcPr>
          <w:p w:rsidR="001B24FA" w:rsidRDefault="005F39B0">
            <w:pPr>
              <w:spacing w:after="0"/>
            </w:pPr>
            <w:r>
              <w:rPr>
                <w:rFonts w:ascii="Times New Roman" w:hAnsi="Times New Roman"/>
                <w:color w:val="000000"/>
                <w:sz w:val="24"/>
              </w:rPr>
              <w:t>68</w:t>
            </w:r>
          </w:p>
        </w:tc>
        <w:tc>
          <w:tcPr>
            <w:tcW w:w="2992"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Плавательная подготовка: упражнения «Веселый дельфин», «Лягушонок»</w:t>
            </w:r>
          </w:p>
        </w:tc>
        <w:tc>
          <w:tcPr>
            <w:tcW w:w="849"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B24FA" w:rsidRDefault="001B24FA">
            <w:pPr>
              <w:spacing w:after="0"/>
              <w:ind w:left="135"/>
              <w:jc w:val="center"/>
            </w:pPr>
          </w:p>
        </w:tc>
        <w:tc>
          <w:tcPr>
            <w:tcW w:w="1649" w:type="dxa"/>
            <w:tcMar>
              <w:top w:w="50" w:type="dxa"/>
              <w:left w:w="100" w:type="dxa"/>
            </w:tcMar>
            <w:vAlign w:val="center"/>
          </w:tcPr>
          <w:p w:rsidR="001B24FA" w:rsidRDefault="001B24FA">
            <w:pPr>
              <w:spacing w:after="0"/>
              <w:ind w:left="135"/>
              <w:jc w:val="center"/>
            </w:pPr>
          </w:p>
        </w:tc>
        <w:tc>
          <w:tcPr>
            <w:tcW w:w="1171" w:type="dxa"/>
            <w:tcMar>
              <w:top w:w="50" w:type="dxa"/>
              <w:left w:w="100" w:type="dxa"/>
            </w:tcMar>
            <w:vAlign w:val="center"/>
          </w:tcPr>
          <w:p w:rsidR="001B24FA" w:rsidRDefault="001B24FA">
            <w:pPr>
              <w:spacing w:after="0"/>
              <w:ind w:left="135"/>
            </w:pPr>
          </w:p>
        </w:tc>
        <w:tc>
          <w:tcPr>
            <w:tcW w:w="1999"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24FA" w:rsidRDefault="001B24FA"/>
        </w:tc>
      </w:tr>
    </w:tbl>
    <w:p w:rsidR="001B24FA" w:rsidRDefault="001B24FA">
      <w:pPr>
        <w:sectPr w:rsidR="001B24FA">
          <w:pgSz w:w="16383" w:h="11906" w:orient="landscape"/>
          <w:pgMar w:top="1134" w:right="850" w:bottom="1134" w:left="1701" w:header="720" w:footer="720" w:gutter="0"/>
          <w:cols w:space="720"/>
        </w:sectPr>
      </w:pPr>
    </w:p>
    <w:p w:rsidR="001B24FA" w:rsidRDefault="005F39B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433"/>
        <w:gridCol w:w="1282"/>
        <w:gridCol w:w="1841"/>
        <w:gridCol w:w="1910"/>
        <w:gridCol w:w="1347"/>
        <w:gridCol w:w="2221"/>
      </w:tblGrid>
      <w:tr w:rsidR="001B24FA">
        <w:trPr>
          <w:trHeight w:val="144"/>
          <w:tblCellSpacing w:w="20" w:type="nil"/>
        </w:trPr>
        <w:tc>
          <w:tcPr>
            <w:tcW w:w="383" w:type="dxa"/>
            <w:vMerge w:val="restart"/>
            <w:tcMar>
              <w:top w:w="50" w:type="dxa"/>
              <w:left w:w="100" w:type="dxa"/>
            </w:tcMar>
            <w:vAlign w:val="center"/>
          </w:tcPr>
          <w:p w:rsidR="001B24FA" w:rsidRDefault="005F39B0">
            <w:pPr>
              <w:spacing w:after="0"/>
              <w:ind w:left="135"/>
            </w:pPr>
            <w:r>
              <w:rPr>
                <w:rFonts w:ascii="Times New Roman" w:hAnsi="Times New Roman"/>
                <w:b/>
                <w:color w:val="000000"/>
                <w:sz w:val="24"/>
              </w:rPr>
              <w:t xml:space="preserve">№ п/п </w:t>
            </w:r>
          </w:p>
          <w:p w:rsidR="001B24FA" w:rsidRDefault="001B24FA">
            <w:pPr>
              <w:spacing w:after="0"/>
              <w:ind w:left="135"/>
            </w:pPr>
          </w:p>
        </w:tc>
        <w:tc>
          <w:tcPr>
            <w:tcW w:w="3080"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B24FA" w:rsidRDefault="001B24FA">
            <w:pPr>
              <w:spacing w:after="0"/>
              <w:ind w:left="135"/>
            </w:pPr>
          </w:p>
        </w:tc>
        <w:tc>
          <w:tcPr>
            <w:tcW w:w="0" w:type="auto"/>
            <w:gridSpan w:val="3"/>
            <w:tcMar>
              <w:top w:w="50" w:type="dxa"/>
              <w:left w:w="100" w:type="dxa"/>
            </w:tcMar>
            <w:vAlign w:val="center"/>
          </w:tcPr>
          <w:p w:rsidR="001B24FA" w:rsidRDefault="005F39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3"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B24FA" w:rsidRDefault="001B24FA">
            <w:pPr>
              <w:spacing w:after="0"/>
              <w:ind w:left="135"/>
            </w:pPr>
          </w:p>
        </w:tc>
        <w:tc>
          <w:tcPr>
            <w:tcW w:w="1988"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24FA" w:rsidRDefault="001B24FA">
            <w:pPr>
              <w:spacing w:after="0"/>
              <w:ind w:left="135"/>
            </w:pPr>
          </w:p>
        </w:tc>
      </w:tr>
      <w:tr w:rsidR="001B24FA">
        <w:trPr>
          <w:trHeight w:val="144"/>
          <w:tblCellSpacing w:w="20" w:type="nil"/>
        </w:trPr>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c>
          <w:tcPr>
            <w:tcW w:w="840"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24FA" w:rsidRDefault="001B24FA">
            <w:pPr>
              <w:spacing w:after="0"/>
              <w:ind w:left="135"/>
            </w:pPr>
          </w:p>
        </w:tc>
        <w:tc>
          <w:tcPr>
            <w:tcW w:w="1540"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1638"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w:t>
            </w:r>
          </w:p>
        </w:tc>
        <w:tc>
          <w:tcPr>
            <w:tcW w:w="3080"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Физическая нагрузка: определение и влияние на физическое развитие. </w:t>
            </w:r>
            <w:proofErr w:type="spellStart"/>
            <w:r>
              <w:rPr>
                <w:rFonts w:ascii="Times New Roman" w:hAnsi="Times New Roman"/>
                <w:color w:val="000000"/>
                <w:sz w:val="24"/>
              </w:rPr>
              <w:t>Гармоничное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измерений</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Классификация физических упражнений. Роль гимнастики в физическом развитии и физическом совершенствовании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Подводящие упражнения и их назначение</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Правила дыхания в воде при плавании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согласования двигательных действий при плавании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стилей</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7</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стилей</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8</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комплексов и демонстрация техники выполнения гимнастических упражнений из общей разминки, из партерной разминки и разминки у опоры</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9</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10</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Физическая нагрузка в гимнастических упражнениях</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физических упражнений для формирования навыков плавания</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Методика моделирования комбинаций гимнастических упражнений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13</w:t>
            </w:r>
          </w:p>
        </w:tc>
        <w:tc>
          <w:tcPr>
            <w:tcW w:w="3080"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Составление правил новых игр и спортивных эстафет. Самостоятельная организация игр (спортивных эстафет) и игровых заданий. </w:t>
            </w:r>
            <w:proofErr w:type="spellStart"/>
            <w:r>
              <w:rPr>
                <w:rFonts w:ascii="Times New Roman" w:hAnsi="Times New Roman"/>
                <w:color w:val="000000"/>
                <w:sz w:val="24"/>
              </w:rPr>
              <w:t>Оценивание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процессе</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выполняемой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14</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перестроения</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15</w:t>
            </w:r>
          </w:p>
        </w:tc>
        <w:tc>
          <w:tcPr>
            <w:tcW w:w="3080"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Методика контроля правильного выполнения упражнений при увеличении нагрузки.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постепенным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16</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Практика применения методики измерения пульса при увеличении нагрузки; техники дыхания при выполнении упражнений; методики контроля осанки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17</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гимнастических упражнений общей разминки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18</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гимнастических упражнений партерной разминки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19</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гимнастических упражнений разминки у опоры</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20</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с гимнастическими предметами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22</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стопы, для укрепления мышц ног</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23</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брюшного пресса, мышц спины, для развития гибкости позвоночника</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24</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для укрепления мышц рук, мышц плечевого пояса</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25</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для развития подвижности голеностопного сустава, тазобедренного сустава</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26</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для развития подвижности плечевого сустава</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27</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для развития эластичности мышц ног, подвижности коленного сустава</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28</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упражнений с гимнастическими предметами для развития координационно-скоростных способностей. Составление комплекса и демонстрация выполнения акробатических упражнений для развития координационно-скоростных способностей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29</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танцевальных шагов для развития координационно-скоростных способностей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30</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общей, партерной разминки, разминки у опоры для развития координационно-скоростных способностей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31</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комплекса и демонстрация выполнения гимнастических упражнений в подвижных играх для развития координационно-скоростных способностей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32</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строевого и походного шага. Построения и перемещения по команде</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33</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Выполнение нормативов ГТО, тестовых заданий на гибкость и координационно-скоростные способности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34</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Игровые задания на выполнение физических упражнений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35</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Построения и перестроения в шеренги, повороты в строю. Перемещения с помощью танцевальных движений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36</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37</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выталкиванием</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38</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Игры с теснением соперника, упираясь в грудь рукой, сидя спина к спине, ноги в упор</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39</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Игры в перетягивания соперника в свою сторону</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40</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Игры за овладение у соперника предметом одной рукой, двумя руками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41</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устойчивость</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42</w:t>
            </w:r>
          </w:p>
        </w:tc>
        <w:tc>
          <w:tcPr>
            <w:tcW w:w="3080" w:type="dxa"/>
            <w:tcMar>
              <w:top w:w="50" w:type="dxa"/>
              <w:left w:w="100" w:type="dxa"/>
            </w:tcMar>
            <w:vAlign w:val="center"/>
          </w:tcPr>
          <w:p w:rsidR="001B24FA" w:rsidRPr="000153B7" w:rsidRDefault="005F39B0">
            <w:pPr>
              <w:spacing w:after="0"/>
              <w:ind w:left="135"/>
              <w:rPr>
                <w:lang w:val="ru-RU"/>
              </w:rPr>
            </w:pPr>
            <w:proofErr w:type="gramStart"/>
            <w:r w:rsidRPr="000153B7">
              <w:rPr>
                <w:rFonts w:ascii="Times New Roman" w:hAnsi="Times New Roman"/>
                <w:color w:val="000000"/>
                <w:sz w:val="24"/>
                <w:lang w:val="ru-RU"/>
              </w:rPr>
              <w:t>Туристическая</w:t>
            </w:r>
            <w:proofErr w:type="gramEnd"/>
            <w:r w:rsidRPr="000153B7">
              <w:rPr>
                <w:rFonts w:ascii="Times New Roman" w:hAnsi="Times New Roman"/>
                <w:color w:val="000000"/>
                <w:sz w:val="24"/>
                <w:lang w:val="ru-RU"/>
              </w:rPr>
              <w:t xml:space="preserve"> игры «Пройди по бревну», «Сквозь бурелом». Игровое задание: собери рюкзак в поход</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43</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серии поворотов на девяносто и сто восемьдесят градусов</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44</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специальных упражнений: прыжки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45</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прыжков через скакалку</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46</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Общеразвивающие, музыкально-сценические, ролевые игры с использованием гимнастических предметов</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47</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Спортивные игры и эстафеты с использованием гимнастических предметов</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48</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бега вперед, назад, челночного бега для развития координации и ловкости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49</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Бег на скорость (30 м) и подготовка к сдаче норм ГТО</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50</w:t>
            </w:r>
          </w:p>
        </w:tc>
        <w:tc>
          <w:tcPr>
            <w:tcW w:w="3080"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Составление комбинаций танцевальных шагов и элементов танцевальных движений. </w:t>
            </w: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шагов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элементов</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51</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общефизической подготовки на развитие силы мышц</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52</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общефизической подготовки на развитие координационно-скоростных способностей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53</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на силу, гибкость, координационно-скоростные способности по специализации вида спорта</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54</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Проектная деятельность по подготовке личного выступления</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55</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Проектная деятельность по подготовке группового упражнения</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56</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Моделирование тестовых упражнений для определения динамики развития гибкости</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57</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Моделирование тестовых упражнений для определения динамики развития координационно-скоростных способностей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58</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Освоение и демонстрация техники формирования навыков плавания, дыхания в воде</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59</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Освоение и демонстрация техники стилей спортивного плавания</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60</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Методика оценки изменений показателей скорости при плавании на определенное расстояние</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61</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сдачи норм ГТО (по возрасту)</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62</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сдачи нормативов на гибкость</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63</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Туристические игры для тренировки координационных способностей, ловкости, точности, координации движений</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64</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Игровые задания на </w:t>
            </w:r>
            <w:proofErr w:type="spellStart"/>
            <w:r w:rsidRPr="000153B7">
              <w:rPr>
                <w:rFonts w:ascii="Times New Roman" w:hAnsi="Times New Roman"/>
                <w:color w:val="000000"/>
                <w:sz w:val="24"/>
                <w:lang w:val="ru-RU"/>
              </w:rPr>
              <w:t>проложение</w:t>
            </w:r>
            <w:proofErr w:type="spellEnd"/>
            <w:r w:rsidRPr="000153B7">
              <w:rPr>
                <w:rFonts w:ascii="Times New Roman" w:hAnsi="Times New Roman"/>
                <w:color w:val="000000"/>
                <w:sz w:val="24"/>
                <w:lang w:val="ru-RU"/>
              </w:rPr>
              <w:t xml:space="preserve"> маршрута туристического похода на карте местности, по сбору рюкзака для туристического похода</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65</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Контрольно-тестовые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66</w:t>
            </w:r>
          </w:p>
        </w:tc>
        <w:tc>
          <w:tcPr>
            <w:tcW w:w="3080"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выступления</w:t>
            </w:r>
            <w:proofErr w:type="spellEnd"/>
          </w:p>
        </w:tc>
        <w:tc>
          <w:tcPr>
            <w:tcW w:w="8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67</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Техника выполнения упражнений ГТО </w:t>
            </w:r>
            <w:r>
              <w:rPr>
                <w:rFonts w:ascii="Times New Roman" w:hAnsi="Times New Roman"/>
                <w:color w:val="000000"/>
                <w:sz w:val="24"/>
              </w:rPr>
              <w:t>II</w:t>
            </w:r>
            <w:r w:rsidRPr="000153B7">
              <w:rPr>
                <w:rFonts w:ascii="Times New Roman" w:hAnsi="Times New Roman"/>
                <w:color w:val="000000"/>
                <w:sz w:val="24"/>
                <w:lang w:val="ru-RU"/>
              </w:rPr>
              <w:t xml:space="preserve"> ступени на координационно-скоростные способности: прыжок в длину с места толчком с двух ног; метание мяча в заданную плоскость</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383" w:type="dxa"/>
            <w:tcMar>
              <w:top w:w="50" w:type="dxa"/>
              <w:left w:w="100" w:type="dxa"/>
            </w:tcMar>
            <w:vAlign w:val="center"/>
          </w:tcPr>
          <w:p w:rsidR="001B24FA" w:rsidRDefault="005F39B0">
            <w:pPr>
              <w:spacing w:after="0"/>
            </w:pPr>
            <w:r>
              <w:rPr>
                <w:rFonts w:ascii="Times New Roman" w:hAnsi="Times New Roman"/>
                <w:color w:val="000000"/>
                <w:sz w:val="24"/>
              </w:rPr>
              <w:t>68</w:t>
            </w:r>
          </w:p>
        </w:tc>
        <w:tc>
          <w:tcPr>
            <w:tcW w:w="3080"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Демонстрация навыков и умений соревновательной деятельности. Демонстрация навыков и умений в итоговых показательных упражнениях</w:t>
            </w:r>
          </w:p>
        </w:tc>
        <w:tc>
          <w:tcPr>
            <w:tcW w:w="840"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B24FA" w:rsidRDefault="001B24FA">
            <w:pPr>
              <w:spacing w:after="0"/>
              <w:ind w:left="135"/>
              <w:jc w:val="center"/>
            </w:pPr>
          </w:p>
        </w:tc>
        <w:tc>
          <w:tcPr>
            <w:tcW w:w="1638" w:type="dxa"/>
            <w:tcMar>
              <w:top w:w="50" w:type="dxa"/>
              <w:left w:w="100" w:type="dxa"/>
            </w:tcMar>
            <w:vAlign w:val="center"/>
          </w:tcPr>
          <w:p w:rsidR="001B24FA" w:rsidRDefault="001B24FA">
            <w:pPr>
              <w:spacing w:after="0"/>
              <w:ind w:left="135"/>
              <w:jc w:val="center"/>
            </w:pPr>
          </w:p>
        </w:tc>
        <w:tc>
          <w:tcPr>
            <w:tcW w:w="1163" w:type="dxa"/>
            <w:tcMar>
              <w:top w:w="50" w:type="dxa"/>
              <w:left w:w="100" w:type="dxa"/>
            </w:tcMar>
            <w:vAlign w:val="center"/>
          </w:tcPr>
          <w:p w:rsidR="001B24FA" w:rsidRDefault="001B24FA">
            <w:pPr>
              <w:spacing w:after="0"/>
              <w:ind w:left="135"/>
            </w:pPr>
          </w:p>
        </w:tc>
        <w:tc>
          <w:tcPr>
            <w:tcW w:w="1988"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0"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24FA" w:rsidRDefault="001B24FA"/>
        </w:tc>
      </w:tr>
    </w:tbl>
    <w:p w:rsidR="001B24FA" w:rsidRDefault="001B24FA">
      <w:pPr>
        <w:sectPr w:rsidR="001B24FA">
          <w:pgSz w:w="16383" w:h="11906" w:orient="landscape"/>
          <w:pgMar w:top="1134" w:right="850" w:bottom="1134" w:left="1701" w:header="720" w:footer="720" w:gutter="0"/>
          <w:cols w:space="720"/>
        </w:sectPr>
      </w:pPr>
    </w:p>
    <w:p w:rsidR="001B24FA" w:rsidRDefault="005F39B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4652"/>
        <w:gridCol w:w="1192"/>
        <w:gridCol w:w="1841"/>
        <w:gridCol w:w="1910"/>
        <w:gridCol w:w="1347"/>
        <w:gridCol w:w="2221"/>
      </w:tblGrid>
      <w:tr w:rsidR="001B24FA">
        <w:trPr>
          <w:trHeight w:val="144"/>
          <w:tblCellSpacing w:w="20" w:type="nil"/>
        </w:trPr>
        <w:tc>
          <w:tcPr>
            <w:tcW w:w="345" w:type="dxa"/>
            <w:vMerge w:val="restart"/>
            <w:tcMar>
              <w:top w:w="50" w:type="dxa"/>
              <w:left w:w="100" w:type="dxa"/>
            </w:tcMar>
            <w:vAlign w:val="center"/>
          </w:tcPr>
          <w:p w:rsidR="001B24FA" w:rsidRDefault="005F39B0">
            <w:pPr>
              <w:spacing w:after="0"/>
              <w:ind w:left="135"/>
            </w:pPr>
            <w:r>
              <w:rPr>
                <w:rFonts w:ascii="Times New Roman" w:hAnsi="Times New Roman"/>
                <w:b/>
                <w:color w:val="000000"/>
                <w:sz w:val="24"/>
              </w:rPr>
              <w:t xml:space="preserve">№ п/п </w:t>
            </w:r>
          </w:p>
          <w:p w:rsidR="001B24FA" w:rsidRDefault="001B24FA">
            <w:pPr>
              <w:spacing w:after="0"/>
              <w:ind w:left="135"/>
            </w:pPr>
          </w:p>
        </w:tc>
        <w:tc>
          <w:tcPr>
            <w:tcW w:w="3696"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B24FA" w:rsidRDefault="001B24FA">
            <w:pPr>
              <w:spacing w:after="0"/>
              <w:ind w:left="135"/>
            </w:pPr>
          </w:p>
        </w:tc>
        <w:tc>
          <w:tcPr>
            <w:tcW w:w="0" w:type="auto"/>
            <w:gridSpan w:val="3"/>
            <w:tcMar>
              <w:top w:w="50" w:type="dxa"/>
              <w:left w:w="100" w:type="dxa"/>
            </w:tcMar>
            <w:vAlign w:val="center"/>
          </w:tcPr>
          <w:p w:rsidR="001B24FA" w:rsidRDefault="005F39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B24FA" w:rsidRDefault="001B24FA">
            <w:pPr>
              <w:spacing w:after="0"/>
              <w:ind w:left="135"/>
            </w:pPr>
          </w:p>
        </w:tc>
        <w:tc>
          <w:tcPr>
            <w:tcW w:w="1911" w:type="dxa"/>
            <w:vMerge w:val="restart"/>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B24FA" w:rsidRDefault="001B24FA">
            <w:pPr>
              <w:spacing w:after="0"/>
              <w:ind w:left="135"/>
            </w:pPr>
          </w:p>
        </w:tc>
      </w:tr>
      <w:tr w:rsidR="001B24FA">
        <w:trPr>
          <w:trHeight w:val="144"/>
          <w:tblCellSpacing w:w="20" w:type="nil"/>
        </w:trPr>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c>
          <w:tcPr>
            <w:tcW w:w="774"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B24FA" w:rsidRDefault="001B24FA">
            <w:pPr>
              <w:spacing w:after="0"/>
              <w:ind w:left="135"/>
            </w:pPr>
          </w:p>
        </w:tc>
        <w:tc>
          <w:tcPr>
            <w:tcW w:w="1463"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1567" w:type="dxa"/>
            <w:tcMar>
              <w:top w:w="50" w:type="dxa"/>
              <w:left w:w="100" w:type="dxa"/>
            </w:tcMar>
            <w:vAlign w:val="center"/>
          </w:tcPr>
          <w:p w:rsidR="001B24FA" w:rsidRDefault="005F39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B24FA" w:rsidRDefault="001B24FA">
            <w:pPr>
              <w:spacing w:after="0"/>
              <w:ind w:left="135"/>
            </w:pPr>
          </w:p>
        </w:tc>
        <w:tc>
          <w:tcPr>
            <w:tcW w:w="0" w:type="auto"/>
            <w:vMerge/>
            <w:tcBorders>
              <w:top w:val="nil"/>
            </w:tcBorders>
            <w:tcMar>
              <w:top w:w="50" w:type="dxa"/>
              <w:left w:w="100" w:type="dxa"/>
            </w:tcMar>
          </w:tcPr>
          <w:p w:rsidR="001B24FA" w:rsidRDefault="001B24FA"/>
        </w:tc>
        <w:tc>
          <w:tcPr>
            <w:tcW w:w="0" w:type="auto"/>
            <w:vMerge/>
            <w:tcBorders>
              <w:top w:val="nil"/>
            </w:tcBorders>
            <w:tcMar>
              <w:top w:w="50" w:type="dxa"/>
              <w:left w:w="100" w:type="dxa"/>
            </w:tcMar>
          </w:tcPr>
          <w:p w:rsidR="001B24FA" w:rsidRDefault="001B24FA"/>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Характеристика физической культуры, ее роли в общей культуре человека. Задачи спорта и задачи физической культуры. Важные навыки жизнедеятельности человека</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Туристическая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Основные правила безопасного поведения на уроке физической культуры. Направления физической культуры в классификации физических упражнений по признаку исторически сложившихся систем физического воспитания</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Классификация физических упражнений по целевому назначению. Техника выполнения упражнений для тестирования результатов развития физических качеств и способностей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Самостоятельные занятия общеразвивающими и </w:t>
            </w:r>
            <w:proofErr w:type="spellStart"/>
            <w:r w:rsidRPr="000153B7">
              <w:rPr>
                <w:rFonts w:ascii="Times New Roman" w:hAnsi="Times New Roman"/>
                <w:color w:val="000000"/>
                <w:sz w:val="24"/>
                <w:lang w:val="ru-RU"/>
              </w:rPr>
              <w:t>здоровьеформирующими</w:t>
            </w:r>
            <w:proofErr w:type="spellEnd"/>
            <w:r w:rsidRPr="000153B7">
              <w:rPr>
                <w:rFonts w:ascii="Times New Roman" w:hAnsi="Times New Roman"/>
                <w:color w:val="000000"/>
                <w:sz w:val="24"/>
                <w:lang w:val="ru-RU"/>
              </w:rPr>
              <w:t xml:space="preserve"> физическими упражнениями: общая разминка, партерная разминка, разминка у опоры</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7</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Самостоятельные занятия общеразвивающими и </w:t>
            </w:r>
            <w:proofErr w:type="spellStart"/>
            <w:r w:rsidRPr="000153B7">
              <w:rPr>
                <w:rFonts w:ascii="Times New Roman" w:hAnsi="Times New Roman"/>
                <w:color w:val="000000"/>
                <w:sz w:val="24"/>
                <w:lang w:val="ru-RU"/>
              </w:rPr>
              <w:t>здоровьеформирующими</w:t>
            </w:r>
            <w:proofErr w:type="spellEnd"/>
            <w:r w:rsidRPr="000153B7">
              <w:rPr>
                <w:rFonts w:ascii="Times New Roman" w:hAnsi="Times New Roman"/>
                <w:color w:val="000000"/>
                <w:sz w:val="24"/>
                <w:lang w:val="ru-RU"/>
              </w:rPr>
              <w:t xml:space="preserve"> физическими упражнениями: игры и игровые задания</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8</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Способы демонстрация полученных навыков и умений выполнения физических упражнений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9</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Методы определения динамики развития гибкости и координационно-скоростных способностей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10</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Проектирование новых игр и игровых заданий, способов демонстрации полученных навыков и умений выполнения физических упражнений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Моделирование комплексов упражнений на развитие гибкости и увеличения эластичности мышц</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12</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Моделирование комплексов упражнений на развитие координационно-скоростных способностей и меткости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13</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Моделирование комплексов упражнений на развитие моторики; на увеличение подвижности суставов, формирование стопы и осанки; на укрепление мышц тела. Моделирование игр и игровых заданий с выполнением комплексов физических упражнений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Туристическая деятельность: базовое снаряжение для похода, составление маршрута, ориентирование на местности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15</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Типичные ошибки при выполнении специальных комплексов упражнений основной гимнастики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16</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упражнений на укрепление мышц спины</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17</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упражнений на укрепление мышц ног</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18</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упражнений на укрепление мышц рук</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19</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упражнений на укрепление мышц живота</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20</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упражнений на развитие гибкости позвоночника</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упражнений на развитие подвижности тазобедренных суставов; на развитие подвижности коленных и голеностопных суставов; на развитие эластичности мышц ног</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22</w:t>
            </w:r>
          </w:p>
        </w:tc>
        <w:tc>
          <w:tcPr>
            <w:tcW w:w="3696"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Техника выполнения комплексов упражнений с гимнастическими предметами для развития координации. Техника выполнения комплексов акробатических упражнений для развития координации. Техника выполнения комплексов упражнений с гимнастическими предметами для развития координации.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танцевальных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шагов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23</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Проектирование правил новых ролевых спортивных эстафет. Участие в спортивных эстафетах по ролям</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Универсальные умения по самостоятельному выполнению упражнений в оздоровительных формах занятий: утренняя гимнастика, тренировочные занятия</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25</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строевого, походного шага, практика выполнения строевых команд. Демонстрация универсальных умений при выполнении организующих упражнений для групп. Демонстрация универсальных умений при выполнении организующих упражнений для групп при выполнении спортивных упражнений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26</w:t>
            </w:r>
          </w:p>
        </w:tc>
        <w:tc>
          <w:tcPr>
            <w:tcW w:w="3696"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Составление комплекса базовых упражнений гимнастики для общей разминки. </w:t>
            </w: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с </w:t>
            </w:r>
            <w:proofErr w:type="spellStart"/>
            <w:r>
              <w:rPr>
                <w:rFonts w:ascii="Times New Roman" w:hAnsi="Times New Roman"/>
                <w:color w:val="000000"/>
                <w:sz w:val="24"/>
              </w:rPr>
              <w:t>базовыми</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разминки</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27</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перемещений: перекаты, повороты, прыжки, танцевальные шаги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28</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Составление и демонстрация программ с базовыми упражнениями для физкультминуток на воздухе и в зале</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29</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Моделирование комплексов упражнений общей гимнастики по видам разминки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30</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Типичные ошибки при выполнении спортивных и туристических упражнений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спортивных и туристических упражнений для укрепления отдельных мышечных групп. Техника выполнения туристических физических упражнений. Игровые задания по туристической деятельности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32</w:t>
            </w:r>
          </w:p>
        </w:tc>
        <w:tc>
          <w:tcPr>
            <w:tcW w:w="3696"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Жизненно важные навыки и умения на уроках физической культуры. Практика наблюдения за динамикой развития физических качеств и способностей. Проектирование индивидуальной образовательной траектории для эффективного развития физических качеств и способностей.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физкультминуток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целевым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задачам</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33</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Организация проведения спортивных ролевых игр</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35</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Демонстрация универсальных умений управлять эмоциями в процессе учебной и игровой деятельности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36</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Правила организации и проведения туристических игр. Организация и проведение туристических игр</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37</w:t>
            </w:r>
          </w:p>
        </w:tc>
        <w:tc>
          <w:tcPr>
            <w:tcW w:w="3696"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Подготовка к демонстрации личных результатов при выполнении игровых заданий. </w:t>
            </w:r>
            <w:proofErr w:type="spellStart"/>
            <w:r>
              <w:rPr>
                <w:rFonts w:ascii="Times New Roman" w:hAnsi="Times New Roman"/>
                <w:color w:val="000000"/>
                <w:sz w:val="24"/>
              </w:rPr>
              <w:t>Демонстрация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выполнении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игровых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заданий</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38</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синхронного выполнения физических упражнений. Выполнение упражнений под ритм и счет</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39</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взаимодействия и сотрудничества в группах</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40</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стилей</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41</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удержания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воде</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42</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43</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имитационных упражнений на суше</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специальных упражнений в воде</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45</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освоения техники спортивных способов плавания</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46</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для ознакомления с плотностью и сопротивлением воды</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47</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погружения в воду с головой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48</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Техника выполнения </w:t>
            </w:r>
            <w:proofErr w:type="spellStart"/>
            <w:r w:rsidRPr="000153B7">
              <w:rPr>
                <w:rFonts w:ascii="Times New Roman" w:hAnsi="Times New Roman"/>
                <w:color w:val="000000"/>
                <w:sz w:val="24"/>
                <w:lang w:val="ru-RU"/>
              </w:rPr>
              <w:t>подныривания</w:t>
            </w:r>
            <w:proofErr w:type="spellEnd"/>
            <w:r w:rsidRPr="000153B7">
              <w:rPr>
                <w:rFonts w:ascii="Times New Roman" w:hAnsi="Times New Roman"/>
                <w:color w:val="000000"/>
                <w:sz w:val="24"/>
                <w:lang w:val="ru-RU"/>
              </w:rPr>
              <w:t xml:space="preserve"> и открывания глаз в воде</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49</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всплывания и лежания на воде</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50</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выдохов в воду</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скольжения в воде</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52</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с использованием плавательных досок</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53</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упражнений с использованием, гимнастических палок</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удержания скакалки при передаче, броске, ловле, вращении, перекатах</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55</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удержания мяча при передаче, броске, ловле, вращении, перекатах</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56</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комплексов акробатических упражнений с гимнастическим предметом</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57</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Демонстрация техники выполнения равновесий, поворотов, прыжков</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58</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Освоение универсальных умений по взаимодействию в парах и группах при разучивании специальных физических упражнений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59</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акробатических упражнений. Правила техники безопасности при выполнении акробатических упражнений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60</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Освоение танцевальных шагов, выполняемых индивидуально, парами, в группах</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61</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Участие в соревновательной деятельности </w:t>
            </w:r>
            <w:proofErr w:type="spellStart"/>
            <w:r w:rsidRPr="000153B7">
              <w:rPr>
                <w:rFonts w:ascii="Times New Roman" w:hAnsi="Times New Roman"/>
                <w:color w:val="000000"/>
                <w:sz w:val="24"/>
                <w:lang w:val="ru-RU"/>
              </w:rPr>
              <w:t>внутришкольных</w:t>
            </w:r>
            <w:proofErr w:type="spellEnd"/>
            <w:r w:rsidRPr="000153B7">
              <w:rPr>
                <w:rFonts w:ascii="Times New Roman" w:hAnsi="Times New Roman"/>
                <w:color w:val="000000"/>
                <w:sz w:val="24"/>
                <w:lang w:val="ru-RU"/>
              </w:rPr>
              <w:t xml:space="preserve"> этапов различных соревнований, фестивалей, конкурсов, мастер-классов, открытых уроков с использованием полученных навыков и умений, в контрольно-тестовых упражнениях</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62</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 xml:space="preserve">Сдача нормативов ГТО </w:t>
            </w:r>
            <w:r>
              <w:rPr>
                <w:rFonts w:ascii="Times New Roman" w:hAnsi="Times New Roman"/>
                <w:color w:val="000000"/>
                <w:sz w:val="24"/>
              </w:rPr>
              <w:t>II</w:t>
            </w:r>
            <w:r w:rsidRPr="000153B7">
              <w:rPr>
                <w:rFonts w:ascii="Times New Roman" w:hAnsi="Times New Roman"/>
                <w:color w:val="000000"/>
                <w:sz w:val="24"/>
                <w:lang w:val="ru-RU"/>
              </w:rPr>
              <w:t xml:space="preserve"> ступени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63</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Проектирование и демонстрация спортивных игр, игровых заданий и спортивных эстафет</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64</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Техника выполнения в ритм/на счёт, на музыкальный такт упражнений, танцевальных движений</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65</w:t>
            </w:r>
          </w:p>
        </w:tc>
        <w:tc>
          <w:tcPr>
            <w:tcW w:w="3696" w:type="dxa"/>
            <w:tcMar>
              <w:top w:w="50" w:type="dxa"/>
              <w:left w:w="100" w:type="dxa"/>
            </w:tcMar>
            <w:vAlign w:val="center"/>
          </w:tcPr>
          <w:p w:rsidR="001B24FA" w:rsidRDefault="005F39B0">
            <w:pPr>
              <w:spacing w:after="0"/>
              <w:ind w:left="135"/>
            </w:pPr>
            <w:r w:rsidRPr="000153B7">
              <w:rPr>
                <w:rFonts w:ascii="Times New Roman" w:hAnsi="Times New Roman"/>
                <w:color w:val="000000"/>
                <w:sz w:val="24"/>
                <w:lang w:val="ru-RU"/>
              </w:rPr>
              <w:t xml:space="preserve">Проектирование и демонстрация туристических физических игр, игровых заданий. </w:t>
            </w:r>
            <w:proofErr w:type="spellStart"/>
            <w:r>
              <w:rPr>
                <w:rFonts w:ascii="Times New Roman" w:hAnsi="Times New Roman"/>
                <w:color w:val="000000"/>
                <w:sz w:val="24"/>
              </w:rPr>
              <w:t>Приёмы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66</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Демонстрация контрольно-тестовых упражнений для определения динамики развития гибкости, координации</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67</w:t>
            </w:r>
          </w:p>
        </w:tc>
        <w:tc>
          <w:tcPr>
            <w:tcW w:w="3696" w:type="dxa"/>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Подготовка к демонстрации показательного выступления</w:t>
            </w:r>
          </w:p>
        </w:tc>
        <w:tc>
          <w:tcPr>
            <w:tcW w:w="774"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345" w:type="dxa"/>
            <w:tcMar>
              <w:top w:w="50" w:type="dxa"/>
              <w:left w:w="100" w:type="dxa"/>
            </w:tcMar>
            <w:vAlign w:val="center"/>
          </w:tcPr>
          <w:p w:rsidR="001B24FA" w:rsidRDefault="005F39B0">
            <w:pPr>
              <w:spacing w:after="0"/>
            </w:pPr>
            <w:r>
              <w:rPr>
                <w:rFonts w:ascii="Times New Roman" w:hAnsi="Times New Roman"/>
                <w:color w:val="000000"/>
                <w:sz w:val="24"/>
              </w:rPr>
              <w:t>68</w:t>
            </w:r>
          </w:p>
        </w:tc>
        <w:tc>
          <w:tcPr>
            <w:tcW w:w="3696" w:type="dxa"/>
            <w:tcMar>
              <w:top w:w="50" w:type="dxa"/>
              <w:left w:w="100" w:type="dxa"/>
            </w:tcMar>
            <w:vAlign w:val="center"/>
          </w:tcPr>
          <w:p w:rsidR="001B24FA" w:rsidRDefault="005F39B0">
            <w:pPr>
              <w:spacing w:after="0"/>
              <w:ind w:left="135"/>
            </w:pPr>
            <w:proofErr w:type="spellStart"/>
            <w:r>
              <w:rPr>
                <w:rFonts w:ascii="Times New Roman" w:hAnsi="Times New Roman"/>
                <w:color w:val="000000"/>
                <w:sz w:val="24"/>
              </w:rPr>
              <w:t>Показательное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774"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B24FA" w:rsidRDefault="001B24FA">
            <w:pPr>
              <w:spacing w:after="0"/>
              <w:ind w:left="135"/>
              <w:jc w:val="center"/>
            </w:pPr>
          </w:p>
        </w:tc>
        <w:tc>
          <w:tcPr>
            <w:tcW w:w="1567" w:type="dxa"/>
            <w:tcMar>
              <w:top w:w="50" w:type="dxa"/>
              <w:left w:w="100" w:type="dxa"/>
            </w:tcMar>
            <w:vAlign w:val="center"/>
          </w:tcPr>
          <w:p w:rsidR="001B24FA" w:rsidRDefault="001B24FA">
            <w:pPr>
              <w:spacing w:after="0"/>
              <w:ind w:left="135"/>
              <w:jc w:val="center"/>
            </w:pPr>
          </w:p>
        </w:tc>
        <w:tc>
          <w:tcPr>
            <w:tcW w:w="1102" w:type="dxa"/>
            <w:tcMar>
              <w:top w:w="50" w:type="dxa"/>
              <w:left w:w="100" w:type="dxa"/>
            </w:tcMar>
            <w:vAlign w:val="center"/>
          </w:tcPr>
          <w:p w:rsidR="001B24FA" w:rsidRDefault="001B24FA">
            <w:pPr>
              <w:spacing w:after="0"/>
              <w:ind w:left="135"/>
            </w:pPr>
          </w:p>
        </w:tc>
        <w:tc>
          <w:tcPr>
            <w:tcW w:w="1911" w:type="dxa"/>
            <w:tcMar>
              <w:top w:w="50" w:type="dxa"/>
              <w:left w:w="100" w:type="dxa"/>
            </w:tcMar>
            <w:vAlign w:val="center"/>
          </w:tcPr>
          <w:p w:rsidR="001B24FA" w:rsidRDefault="001B24FA">
            <w:pPr>
              <w:spacing w:after="0"/>
              <w:ind w:left="135"/>
            </w:pPr>
          </w:p>
        </w:tc>
      </w:tr>
      <w:tr w:rsidR="001B24FA">
        <w:trPr>
          <w:trHeight w:val="144"/>
          <w:tblCellSpacing w:w="20" w:type="nil"/>
        </w:trPr>
        <w:tc>
          <w:tcPr>
            <w:tcW w:w="0" w:type="auto"/>
            <w:gridSpan w:val="2"/>
            <w:tcMar>
              <w:top w:w="50" w:type="dxa"/>
              <w:left w:w="100" w:type="dxa"/>
            </w:tcMar>
            <w:vAlign w:val="center"/>
          </w:tcPr>
          <w:p w:rsidR="001B24FA" w:rsidRPr="000153B7" w:rsidRDefault="005F39B0">
            <w:pPr>
              <w:spacing w:after="0"/>
              <w:ind w:left="135"/>
              <w:rPr>
                <w:lang w:val="ru-RU"/>
              </w:rPr>
            </w:pPr>
            <w:r w:rsidRPr="000153B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1B24FA" w:rsidRDefault="005F39B0">
            <w:pPr>
              <w:spacing w:after="0"/>
              <w:ind w:left="135"/>
              <w:jc w:val="center"/>
            </w:pPr>
            <w:r w:rsidRPr="000153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1B24FA" w:rsidRDefault="005F39B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B24FA" w:rsidRDefault="001B24FA"/>
        </w:tc>
      </w:tr>
    </w:tbl>
    <w:p w:rsidR="001B24FA" w:rsidRDefault="001B24FA">
      <w:pPr>
        <w:sectPr w:rsidR="001B24FA">
          <w:pgSz w:w="16383" w:h="11906" w:orient="landscape"/>
          <w:pgMar w:top="1134" w:right="850" w:bottom="1134" w:left="1701" w:header="720" w:footer="720" w:gutter="0"/>
          <w:cols w:space="720"/>
        </w:sectPr>
      </w:pPr>
    </w:p>
    <w:p w:rsidR="001B24FA" w:rsidRPr="00613688" w:rsidRDefault="005F39B0">
      <w:pPr>
        <w:spacing w:after="0"/>
        <w:ind w:left="120"/>
        <w:rPr>
          <w:lang w:val="ru-RU"/>
        </w:rPr>
      </w:pPr>
      <w:bookmarkStart w:id="23" w:name="block-54580034"/>
      <w:bookmarkEnd w:id="22"/>
      <w:r w:rsidRPr="00613688">
        <w:rPr>
          <w:rFonts w:ascii="Times New Roman" w:hAnsi="Times New Roman"/>
          <w:b/>
          <w:color w:val="000000"/>
          <w:sz w:val="28"/>
          <w:lang w:val="ru-RU"/>
        </w:rPr>
        <w:t>УЧЕБНО-МЕТОДИЧЕСКОЕ ОБЕСПЕЧЕНИЕ ОБРАЗОВАТЕЛЬНОГО ПРОЦЕССА</w:t>
      </w:r>
    </w:p>
    <w:p w:rsidR="001B24FA" w:rsidRDefault="005F39B0">
      <w:pPr>
        <w:spacing w:after="0" w:line="480" w:lineRule="auto"/>
        <w:ind w:left="120"/>
      </w:pPr>
      <w:r>
        <w:rPr>
          <w:rFonts w:ascii="Times New Roman" w:hAnsi="Times New Roman"/>
          <w:b/>
          <w:color w:val="000000"/>
          <w:sz w:val="28"/>
        </w:rPr>
        <w:t>ОБЯЗАТЕЛЬНЫЕ УЧЕБНЫЕ МАТЕРИАЛЫ ДЛЯ УЧЕНИКА</w:t>
      </w:r>
    </w:p>
    <w:p w:rsidR="001B24FA" w:rsidRPr="000153B7" w:rsidRDefault="005F39B0">
      <w:pPr>
        <w:spacing w:after="0" w:line="480" w:lineRule="auto"/>
        <w:ind w:left="120"/>
        <w:rPr>
          <w:lang w:val="ru-RU"/>
        </w:rPr>
      </w:pPr>
      <w:proofErr w:type="gramStart"/>
      <w:r w:rsidRPr="000153B7">
        <w:rPr>
          <w:rFonts w:ascii="Times New Roman" w:hAnsi="Times New Roman"/>
          <w:color w:val="000000"/>
          <w:sz w:val="28"/>
          <w:lang w:val="ru-RU"/>
        </w:rPr>
        <w:t>• Физическая культура: 3-й класс: учебник; 5-е издание, переработанное Матвеев А.П. Акционерное общество «Издательство «Просвещение»</w:t>
      </w:r>
      <w:r w:rsidRPr="000153B7">
        <w:rPr>
          <w:sz w:val="28"/>
          <w:lang w:val="ru-RU"/>
        </w:rPr>
        <w:br/>
      </w:r>
      <w:r w:rsidRPr="000153B7">
        <w:rPr>
          <w:rFonts w:ascii="Times New Roman" w:hAnsi="Times New Roman"/>
          <w:color w:val="000000"/>
          <w:sz w:val="28"/>
          <w:lang w:val="ru-RU"/>
        </w:rPr>
        <w:t xml:space="preserve"> • Физическая культура: 2-й класс: учебник; 13-е издание, переработанное Матвеев А.П. Акционерное общество «Издательство «Просвещение»</w:t>
      </w:r>
      <w:r w:rsidRPr="000153B7">
        <w:rPr>
          <w:sz w:val="28"/>
          <w:lang w:val="ru-RU"/>
        </w:rPr>
        <w:br/>
      </w:r>
      <w:bookmarkStart w:id="24" w:name="f056fd23-2f41-4129-8da1-d467aa21439d"/>
      <w:r w:rsidRPr="000153B7">
        <w:rPr>
          <w:rFonts w:ascii="Times New Roman" w:hAnsi="Times New Roman"/>
          <w:color w:val="000000"/>
          <w:sz w:val="28"/>
          <w:lang w:val="ru-RU"/>
        </w:rPr>
        <w:t xml:space="preserve"> • Физическая культура: 1-й класс: учебник; 14-е издание, переработанное Матвеев А.П. Акционерное общество «Издательство «Просвещение»</w:t>
      </w:r>
      <w:bookmarkEnd w:id="24"/>
      <w:proofErr w:type="gramEnd"/>
    </w:p>
    <w:p w:rsidR="001B24FA" w:rsidRPr="000153B7" w:rsidRDefault="001B24FA">
      <w:pPr>
        <w:spacing w:after="0" w:line="480" w:lineRule="auto"/>
        <w:ind w:left="120"/>
        <w:rPr>
          <w:lang w:val="ru-RU"/>
        </w:rPr>
      </w:pPr>
    </w:p>
    <w:p w:rsidR="001B24FA" w:rsidRPr="000153B7" w:rsidRDefault="001B24FA">
      <w:pPr>
        <w:spacing w:after="0"/>
        <w:ind w:left="120"/>
        <w:rPr>
          <w:lang w:val="ru-RU"/>
        </w:rPr>
      </w:pPr>
    </w:p>
    <w:p w:rsidR="001B24FA" w:rsidRPr="000153B7" w:rsidRDefault="005F39B0">
      <w:pPr>
        <w:spacing w:after="0" w:line="480" w:lineRule="auto"/>
        <w:ind w:left="120"/>
        <w:rPr>
          <w:lang w:val="ru-RU"/>
        </w:rPr>
      </w:pPr>
      <w:r w:rsidRPr="000153B7">
        <w:rPr>
          <w:rFonts w:ascii="Times New Roman" w:hAnsi="Times New Roman"/>
          <w:b/>
          <w:color w:val="000000"/>
          <w:sz w:val="28"/>
          <w:lang w:val="ru-RU"/>
        </w:rPr>
        <w:t>МЕТОДИЧЕСКИЕ МАТЕРИАЛЫ ДЛЯ УЧИТЕЛЯ</w:t>
      </w:r>
    </w:p>
    <w:p w:rsidR="001B24FA" w:rsidRPr="000153B7" w:rsidRDefault="001B24FA">
      <w:pPr>
        <w:spacing w:after="0" w:line="480" w:lineRule="auto"/>
        <w:ind w:left="120"/>
        <w:rPr>
          <w:lang w:val="ru-RU"/>
        </w:rPr>
      </w:pPr>
    </w:p>
    <w:p w:rsidR="001B24FA" w:rsidRPr="000153B7" w:rsidRDefault="001B24FA">
      <w:pPr>
        <w:spacing w:after="0"/>
        <w:ind w:left="120"/>
        <w:rPr>
          <w:lang w:val="ru-RU"/>
        </w:rPr>
      </w:pPr>
    </w:p>
    <w:p w:rsidR="001B24FA" w:rsidRDefault="005F39B0">
      <w:pPr>
        <w:spacing w:after="0" w:line="480" w:lineRule="auto"/>
        <w:ind w:left="120"/>
        <w:rPr>
          <w:rFonts w:ascii="Times New Roman" w:hAnsi="Times New Roman"/>
          <w:b/>
          <w:color w:val="000000"/>
          <w:sz w:val="28"/>
          <w:lang w:val="ru-RU"/>
        </w:rPr>
      </w:pPr>
      <w:r w:rsidRPr="000153B7">
        <w:rPr>
          <w:rFonts w:ascii="Times New Roman" w:hAnsi="Times New Roman"/>
          <w:b/>
          <w:color w:val="000000"/>
          <w:sz w:val="28"/>
          <w:lang w:val="ru-RU"/>
        </w:rPr>
        <w:t>ЦИФРОВЫЕ ОБРАЗОВАТЕЛЬНЫЕ РЕСУРСЫ И РЕСУРСЫ СЕТИ ИНТЕРНЕТ</w:t>
      </w:r>
    </w:p>
    <w:p w:rsidR="00613688" w:rsidRDefault="00566E06">
      <w:pPr>
        <w:spacing w:after="0" w:line="480" w:lineRule="auto"/>
        <w:ind w:left="120"/>
        <w:rPr>
          <w:lang w:val="ru-RU"/>
        </w:rPr>
      </w:pPr>
      <w:hyperlink r:id="rId10" w:history="1">
        <w:r w:rsidR="00613688" w:rsidRPr="00E96E80">
          <w:rPr>
            <w:rStyle w:val="ab"/>
            <w:lang w:val="ru-RU"/>
          </w:rPr>
          <w:t>https://www.uchportal.ru/load/100</w:t>
        </w:r>
      </w:hyperlink>
    </w:p>
    <w:p w:rsidR="00613688" w:rsidRPr="000153B7" w:rsidRDefault="00566E06" w:rsidP="00613688">
      <w:pPr>
        <w:spacing w:after="0" w:line="480" w:lineRule="auto"/>
        <w:ind w:left="120"/>
        <w:rPr>
          <w:lang w:val="ru-RU"/>
        </w:rPr>
      </w:pPr>
      <w:hyperlink r:id="rId11" w:history="1">
        <w:r w:rsidR="00613688" w:rsidRPr="00E96E80">
          <w:rPr>
            <w:rStyle w:val="ab"/>
            <w:lang w:val="ru-RU"/>
          </w:rPr>
          <w:t>https://uchitelya.com/fizkultura/</w:t>
        </w:r>
      </w:hyperlink>
    </w:p>
    <w:bookmarkEnd w:id="23"/>
    <w:p w:rsidR="005F39B0" w:rsidRDefault="00613688">
      <w:pPr>
        <w:rPr>
          <w:lang w:val="ru-RU"/>
        </w:rPr>
      </w:pPr>
      <w:r>
        <w:rPr>
          <w:lang w:val="ru-RU"/>
        </w:rPr>
        <w:fldChar w:fldCharType="begin"/>
      </w:r>
      <w:r>
        <w:rPr>
          <w:lang w:val="ru-RU"/>
        </w:rPr>
        <w:instrText xml:space="preserve"> HYPERLINK "</w:instrText>
      </w:r>
      <w:r w:rsidRPr="00613688">
        <w:rPr>
          <w:lang w:val="ru-RU"/>
        </w:rPr>
        <w:instrText>http://www.ja-zdorov.ru/blog/gimnastika-dlya-detej-3-4-let-poleznye-fizicheskie-uprazhneniya/</w:instrText>
      </w:r>
      <w:r>
        <w:rPr>
          <w:lang w:val="ru-RU"/>
        </w:rPr>
        <w:instrText xml:space="preserve">" </w:instrText>
      </w:r>
      <w:r>
        <w:rPr>
          <w:lang w:val="ru-RU"/>
        </w:rPr>
        <w:fldChar w:fldCharType="separate"/>
      </w:r>
      <w:r w:rsidRPr="00E96E80">
        <w:rPr>
          <w:rStyle w:val="ab"/>
          <w:lang w:val="ru-RU"/>
        </w:rPr>
        <w:t>http://www.ja-zdorov.ru/blog/gimnastika-dlya-detej-3-4-let-poleznye-fizicheskie-uprazhneniya/</w:t>
      </w:r>
      <w:r>
        <w:rPr>
          <w:lang w:val="ru-RU"/>
        </w:rPr>
        <w:fldChar w:fldCharType="end"/>
      </w:r>
    </w:p>
    <w:p w:rsidR="00613688" w:rsidRDefault="00566E06">
      <w:pPr>
        <w:rPr>
          <w:lang w:val="ru-RU"/>
        </w:rPr>
      </w:pPr>
      <w:hyperlink r:id="rId12" w:history="1">
        <w:r w:rsidR="00613688" w:rsidRPr="00E96E80">
          <w:rPr>
            <w:rStyle w:val="ab"/>
            <w:lang w:val="ru-RU"/>
          </w:rPr>
          <w:t>https://easyen.ru/load/fizicheskaja_kultura/fizkultura/144</w:t>
        </w:r>
      </w:hyperlink>
    </w:p>
    <w:p w:rsidR="00613688" w:rsidRPr="000153B7" w:rsidRDefault="00613688">
      <w:pPr>
        <w:rPr>
          <w:lang w:val="ru-RU"/>
        </w:rPr>
      </w:pPr>
    </w:p>
    <w:sectPr w:rsidR="00613688" w:rsidRPr="000153B7" w:rsidSect="001B24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2"/>
  </w:compat>
  <w:rsids>
    <w:rsidRoot w:val="001B24FA"/>
    <w:rsid w:val="000153B7"/>
    <w:rsid w:val="001B24FA"/>
    <w:rsid w:val="003477E3"/>
    <w:rsid w:val="003A1A30"/>
    <w:rsid w:val="00566E06"/>
    <w:rsid w:val="005F39B0"/>
    <w:rsid w:val="00613688"/>
    <w:rsid w:val="00ED20B1"/>
    <w:rsid w:val="00F0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24FA"/>
    <w:rPr>
      <w:color w:val="0000FF" w:themeColor="hyperlink"/>
      <w:u w:val="single"/>
    </w:rPr>
  </w:style>
  <w:style w:type="table" w:styleId="ac">
    <w:name w:val="Table Grid"/>
    <w:basedOn w:val="a1"/>
    <w:uiPriority w:val="59"/>
    <w:rsid w:val="001B24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edu.k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izkult-ura.ru/" TargetMode="External"/><Relationship Id="rId12" Type="http://schemas.openxmlformats.org/officeDocument/2006/relationships/hyperlink" Target="https://easyen.ru/load/fizicheskaja_kultura/fizkultura/14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dd.1september.ru/" TargetMode="External"/><Relationship Id="rId11" Type="http://schemas.openxmlformats.org/officeDocument/2006/relationships/hyperlink" Target="https://uchitelya.com/fizkultura/" TargetMode="External"/><Relationship Id="rId5" Type="http://schemas.openxmlformats.org/officeDocument/2006/relationships/hyperlink" Target="http://www.teoriya.ru/ru/taxonomy/term/2" TargetMode="External"/><Relationship Id="rId10" Type="http://schemas.openxmlformats.org/officeDocument/2006/relationships/hyperlink" Target="https://www.uchportal.ru/load/100" TargetMode="External"/><Relationship Id="rId4" Type="http://schemas.openxmlformats.org/officeDocument/2006/relationships/webSettings" Target="webSettings.xml"/><Relationship Id="rId9" Type="http://schemas.openxmlformats.org/officeDocument/2006/relationships/hyperlink" Target="http://www.parentakademy.ru/malysh/gymnastic/13.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15155</Words>
  <Characters>86386</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9</cp:revision>
  <dcterms:created xsi:type="dcterms:W3CDTF">2025-08-28T07:01:00Z</dcterms:created>
  <dcterms:modified xsi:type="dcterms:W3CDTF">2025-08-31T06:51:00Z</dcterms:modified>
</cp:coreProperties>
</file>