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D16F5" w:rsidRDefault="00AD16F5" w:rsidP="00AD16F5">
      <w:pPr>
        <w:shd w:val="clear" w:color="auto" w:fill="FFFFFF"/>
        <w:spacing w:after="0" w:line="294" w:lineRule="atLeast"/>
        <w:rPr>
          <w:rFonts w:ascii="Times New Roman" w:eastAsia="Times New Roman" w:hAnsi="Times New Roman" w:cs="Times New Roman"/>
          <w:b/>
          <w:bCs/>
          <w:color w:val="000000"/>
          <w:sz w:val="24"/>
          <w:szCs w:val="24"/>
        </w:rPr>
      </w:pPr>
    </w:p>
    <w:p w:rsidR="00AD16F5" w:rsidRPr="00577DEF" w:rsidRDefault="00AD16F5" w:rsidP="00AD16F5">
      <w:pPr>
        <w:widowControl w:val="0"/>
        <w:autoSpaceDE w:val="0"/>
        <w:autoSpaceDN w:val="0"/>
        <w:spacing w:after="0" w:line="408" w:lineRule="auto"/>
        <w:ind w:left="120"/>
        <w:jc w:val="center"/>
        <w:rPr>
          <w:rFonts w:ascii="Times New Roman" w:eastAsia="Times New Roman" w:hAnsi="Times New Roman" w:cs="Times New Roman"/>
          <w:b/>
          <w:color w:val="000000"/>
          <w:sz w:val="28"/>
        </w:rPr>
      </w:pPr>
      <w:bookmarkStart w:id="0" w:name="c6077dab-9925-4774-bff8-633c408d96f7"/>
      <w:r w:rsidRPr="00577DEF">
        <w:rPr>
          <w:rFonts w:ascii="Times New Roman" w:eastAsia="Times New Roman" w:hAnsi="Times New Roman" w:cs="Times New Roman"/>
          <w:b/>
          <w:color w:val="000000"/>
          <w:sz w:val="28"/>
        </w:rPr>
        <w:t>Муниципальное бюджетное общеобразовательное учреждение</w:t>
      </w:r>
    </w:p>
    <w:p w:rsidR="00AD16F5" w:rsidRPr="00577DEF" w:rsidRDefault="00AD16F5" w:rsidP="00AD16F5">
      <w:pPr>
        <w:widowControl w:val="0"/>
        <w:autoSpaceDE w:val="0"/>
        <w:autoSpaceDN w:val="0"/>
        <w:spacing w:after="0" w:line="408" w:lineRule="auto"/>
        <w:ind w:left="120"/>
        <w:jc w:val="center"/>
        <w:rPr>
          <w:rFonts w:ascii="Times New Roman" w:eastAsia="Times New Roman" w:hAnsi="Times New Roman" w:cs="Times New Roman"/>
          <w:b/>
          <w:color w:val="000000"/>
          <w:sz w:val="28"/>
        </w:rPr>
      </w:pPr>
      <w:r w:rsidRPr="00577DEF">
        <w:rPr>
          <w:rFonts w:ascii="Times New Roman" w:eastAsia="Times New Roman" w:hAnsi="Times New Roman" w:cs="Times New Roman"/>
          <w:b/>
          <w:color w:val="000000"/>
          <w:sz w:val="28"/>
        </w:rPr>
        <w:t>«Основная общеобразовательная школа с.Уссурка Кировского района</w:t>
      </w:r>
    </w:p>
    <w:p w:rsidR="00AD16F5" w:rsidRPr="00577DEF" w:rsidRDefault="00AD16F5" w:rsidP="00AD16F5">
      <w:pPr>
        <w:widowControl w:val="0"/>
        <w:autoSpaceDE w:val="0"/>
        <w:autoSpaceDN w:val="0"/>
        <w:spacing w:after="0" w:line="408" w:lineRule="auto"/>
        <w:ind w:left="120"/>
        <w:jc w:val="center"/>
        <w:rPr>
          <w:rFonts w:ascii="Times New Roman" w:eastAsia="Times New Roman" w:hAnsi="Times New Roman" w:cs="Times New Roman"/>
          <w:b/>
          <w:color w:val="000000"/>
          <w:sz w:val="28"/>
        </w:rPr>
      </w:pPr>
      <w:r w:rsidRPr="00577DEF">
        <w:rPr>
          <w:rFonts w:ascii="Times New Roman" w:eastAsia="Times New Roman" w:hAnsi="Times New Roman" w:cs="Times New Roman"/>
          <w:b/>
          <w:color w:val="000000"/>
          <w:sz w:val="28"/>
        </w:rPr>
        <w:t>Приморского края</w:t>
      </w:r>
    </w:p>
    <w:bookmarkEnd w:id="0"/>
    <w:p w:rsidR="00AD16F5" w:rsidRPr="00577DEF" w:rsidRDefault="00AD16F5" w:rsidP="00AD16F5">
      <w:pPr>
        <w:widowControl w:val="0"/>
        <w:autoSpaceDE w:val="0"/>
        <w:autoSpaceDN w:val="0"/>
        <w:spacing w:after="0" w:line="408" w:lineRule="auto"/>
        <w:ind w:left="120"/>
        <w:jc w:val="center"/>
        <w:rPr>
          <w:rFonts w:ascii="Times New Roman" w:eastAsia="Times New Roman" w:hAnsi="Times New Roman" w:cs="Times New Roman"/>
        </w:rPr>
      </w:pPr>
      <w:r w:rsidRPr="00577DEF">
        <w:rPr>
          <w:rFonts w:ascii="Times New Roman" w:eastAsia="Times New Roman" w:hAnsi="Times New Roman" w:cs="Times New Roman"/>
          <w:b/>
          <w:color w:val="000000"/>
          <w:sz w:val="28"/>
        </w:rPr>
        <w:t>МБОУ "ООШ с.Уссурка "</w:t>
      </w:r>
    </w:p>
    <w:p w:rsidR="00AD16F5" w:rsidRPr="00577DEF" w:rsidRDefault="00AD16F5" w:rsidP="00AD16F5">
      <w:pPr>
        <w:widowControl w:val="0"/>
        <w:autoSpaceDE w:val="0"/>
        <w:autoSpaceDN w:val="0"/>
        <w:spacing w:after="0" w:line="240" w:lineRule="auto"/>
        <w:ind w:left="120"/>
        <w:rPr>
          <w:rFonts w:ascii="Times New Roman" w:eastAsia="Times New Roman" w:hAnsi="Times New Roman" w:cs="Times New Roman"/>
        </w:rPr>
      </w:pPr>
    </w:p>
    <w:p w:rsidR="00AD16F5" w:rsidRPr="00577DEF" w:rsidRDefault="00AD16F5" w:rsidP="00AD16F5">
      <w:pPr>
        <w:widowControl w:val="0"/>
        <w:autoSpaceDE w:val="0"/>
        <w:autoSpaceDN w:val="0"/>
        <w:spacing w:after="0" w:line="240" w:lineRule="auto"/>
        <w:ind w:left="120"/>
        <w:rPr>
          <w:rFonts w:ascii="Times New Roman" w:eastAsia="Times New Roman" w:hAnsi="Times New Roman" w:cs="Times New Roman"/>
        </w:rPr>
      </w:pPr>
    </w:p>
    <w:p w:rsidR="00AD16F5" w:rsidRPr="00577DEF" w:rsidRDefault="00AD16F5" w:rsidP="00AD16F5">
      <w:pPr>
        <w:widowControl w:val="0"/>
        <w:autoSpaceDE w:val="0"/>
        <w:autoSpaceDN w:val="0"/>
        <w:spacing w:after="0" w:line="240" w:lineRule="auto"/>
        <w:ind w:left="120"/>
        <w:rPr>
          <w:rFonts w:ascii="Times New Roman" w:eastAsia="Times New Roman" w:hAnsi="Times New Roman" w:cs="Times New Roman"/>
        </w:rPr>
      </w:pPr>
    </w:p>
    <w:p w:rsidR="00AD16F5" w:rsidRPr="00577DEF" w:rsidRDefault="00AD16F5" w:rsidP="00AD16F5">
      <w:pPr>
        <w:widowControl w:val="0"/>
        <w:autoSpaceDE w:val="0"/>
        <w:autoSpaceDN w:val="0"/>
        <w:spacing w:after="0" w:line="240" w:lineRule="auto"/>
        <w:ind w:left="120"/>
        <w:jc w:val="both"/>
        <w:rPr>
          <w:rFonts w:ascii="Times New Roman" w:eastAsia="Times New Roman" w:hAnsi="Times New Roman" w:cs="Times New Roman"/>
        </w:rPr>
      </w:pPr>
    </w:p>
    <w:tbl>
      <w:tblPr>
        <w:tblW w:w="0" w:type="auto"/>
        <w:tblLook w:val="04A0" w:firstRow="1" w:lastRow="0" w:firstColumn="1" w:lastColumn="0" w:noHBand="0" w:noVBand="1"/>
      </w:tblPr>
      <w:tblGrid>
        <w:gridCol w:w="3114"/>
        <w:gridCol w:w="3115"/>
        <w:gridCol w:w="3115"/>
      </w:tblGrid>
      <w:tr w:rsidR="00AD16F5" w:rsidRPr="00577DEF" w:rsidTr="00F530EA">
        <w:tc>
          <w:tcPr>
            <w:tcW w:w="3114" w:type="dxa"/>
          </w:tcPr>
          <w:p w:rsidR="00AD16F5" w:rsidRPr="00577DEF" w:rsidRDefault="00AD16F5" w:rsidP="00F530EA">
            <w:pPr>
              <w:widowControl w:val="0"/>
              <w:autoSpaceDE w:val="0"/>
              <w:autoSpaceDN w:val="0"/>
              <w:spacing w:after="120" w:line="240" w:lineRule="auto"/>
              <w:jc w:val="both"/>
              <w:rPr>
                <w:rFonts w:ascii="Times New Roman" w:eastAsia="Times New Roman" w:hAnsi="Times New Roman" w:cs="Times New Roman"/>
                <w:color w:val="000000"/>
                <w:sz w:val="28"/>
                <w:szCs w:val="28"/>
              </w:rPr>
            </w:pPr>
            <w:r w:rsidRPr="00577DEF">
              <w:rPr>
                <w:rFonts w:ascii="Times New Roman" w:eastAsia="Times New Roman" w:hAnsi="Times New Roman" w:cs="Times New Roman"/>
                <w:color w:val="000000"/>
                <w:sz w:val="28"/>
                <w:szCs w:val="28"/>
              </w:rPr>
              <w:t>РАССМОТРЕНО</w:t>
            </w:r>
          </w:p>
          <w:p w:rsidR="00AD16F5" w:rsidRPr="00577DEF" w:rsidRDefault="00AD16F5" w:rsidP="00F530EA">
            <w:pPr>
              <w:widowControl w:val="0"/>
              <w:autoSpaceDE w:val="0"/>
              <w:autoSpaceDN w:val="0"/>
              <w:spacing w:after="120" w:line="240" w:lineRule="auto"/>
              <w:rPr>
                <w:rFonts w:ascii="Times New Roman" w:eastAsia="Times New Roman" w:hAnsi="Times New Roman" w:cs="Times New Roman"/>
                <w:color w:val="000000"/>
                <w:sz w:val="28"/>
                <w:szCs w:val="28"/>
              </w:rPr>
            </w:pPr>
            <w:r w:rsidRPr="00577DEF">
              <w:rPr>
                <w:rFonts w:ascii="Times New Roman" w:eastAsia="Times New Roman" w:hAnsi="Times New Roman" w:cs="Times New Roman"/>
                <w:color w:val="000000"/>
                <w:sz w:val="28"/>
                <w:szCs w:val="28"/>
              </w:rPr>
              <w:t>м.о. учителей-предметников</w:t>
            </w:r>
          </w:p>
          <w:p w:rsidR="00AD16F5" w:rsidRPr="00577DEF" w:rsidRDefault="00AD16F5" w:rsidP="00F530EA">
            <w:pPr>
              <w:widowControl w:val="0"/>
              <w:autoSpaceDE w:val="0"/>
              <w:autoSpaceDN w:val="0"/>
              <w:spacing w:after="120" w:line="240" w:lineRule="auto"/>
              <w:jc w:val="both"/>
              <w:rPr>
                <w:rFonts w:ascii="Times New Roman" w:eastAsia="Times New Roman" w:hAnsi="Times New Roman" w:cs="Times New Roman"/>
                <w:color w:val="000000"/>
                <w:sz w:val="24"/>
                <w:szCs w:val="24"/>
              </w:rPr>
            </w:pPr>
            <w:r w:rsidRPr="00577DEF">
              <w:rPr>
                <w:rFonts w:ascii="Times New Roman" w:eastAsia="Times New Roman" w:hAnsi="Times New Roman" w:cs="Times New Roman"/>
                <w:color w:val="000000"/>
                <w:sz w:val="24"/>
                <w:szCs w:val="24"/>
              </w:rPr>
              <w:t>________________________</w:t>
            </w:r>
          </w:p>
          <w:p w:rsidR="00AD16F5" w:rsidRPr="00577DEF" w:rsidRDefault="00AD16F5" w:rsidP="00F530EA">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577DEF">
              <w:rPr>
                <w:rFonts w:ascii="Times New Roman" w:eastAsia="Times New Roman" w:hAnsi="Times New Roman" w:cs="Times New Roman"/>
                <w:color w:val="000000"/>
                <w:sz w:val="24"/>
                <w:szCs w:val="24"/>
              </w:rPr>
              <w:t>Ковалевская И.М.</w:t>
            </w:r>
          </w:p>
          <w:p w:rsidR="007A5FB8" w:rsidRDefault="00AD16F5" w:rsidP="00F530EA">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577DEF">
              <w:rPr>
                <w:rFonts w:ascii="Times New Roman" w:eastAsia="Times New Roman" w:hAnsi="Times New Roman" w:cs="Times New Roman"/>
                <w:color w:val="000000"/>
                <w:sz w:val="24"/>
                <w:szCs w:val="24"/>
              </w:rPr>
              <w:t>Протокол №1</w:t>
            </w:r>
          </w:p>
          <w:p w:rsidR="00AD16F5" w:rsidRPr="00577DEF" w:rsidRDefault="00AD16F5" w:rsidP="00F530EA">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577DEF">
              <w:rPr>
                <w:rFonts w:ascii="Times New Roman" w:eastAsia="Times New Roman" w:hAnsi="Times New Roman" w:cs="Times New Roman"/>
                <w:color w:val="000000"/>
                <w:sz w:val="24"/>
                <w:szCs w:val="24"/>
              </w:rPr>
              <w:t xml:space="preserve"> от «30» 08</w:t>
            </w:r>
            <w:r w:rsidR="007A5FB8">
              <w:rPr>
                <w:rFonts w:ascii="Times New Roman" w:eastAsia="Times New Roman" w:hAnsi="Times New Roman" w:cs="Times New Roman"/>
                <w:color w:val="000000"/>
                <w:sz w:val="24"/>
                <w:szCs w:val="24"/>
              </w:rPr>
              <w:t>.</w:t>
            </w:r>
            <w:bookmarkStart w:id="1" w:name="_GoBack"/>
            <w:bookmarkEnd w:id="1"/>
            <w:r w:rsidRPr="00577DEF">
              <w:rPr>
                <w:rFonts w:ascii="Times New Roman" w:eastAsia="Times New Roman" w:hAnsi="Times New Roman" w:cs="Times New Roman"/>
                <w:color w:val="000000"/>
                <w:sz w:val="24"/>
                <w:szCs w:val="24"/>
              </w:rPr>
              <w:t>2024 г.</w:t>
            </w:r>
          </w:p>
          <w:p w:rsidR="00AD16F5" w:rsidRPr="00577DEF" w:rsidRDefault="00AD16F5" w:rsidP="00F530EA">
            <w:pPr>
              <w:widowControl w:val="0"/>
              <w:autoSpaceDE w:val="0"/>
              <w:autoSpaceDN w:val="0"/>
              <w:spacing w:after="0" w:line="240" w:lineRule="auto"/>
              <w:jc w:val="both"/>
              <w:rPr>
                <w:rFonts w:ascii="Times New Roman" w:eastAsia="Times New Roman" w:hAnsi="Times New Roman" w:cs="Times New Roman"/>
                <w:color w:val="000000"/>
                <w:sz w:val="24"/>
                <w:szCs w:val="24"/>
              </w:rPr>
            </w:pPr>
          </w:p>
        </w:tc>
        <w:tc>
          <w:tcPr>
            <w:tcW w:w="3115" w:type="dxa"/>
          </w:tcPr>
          <w:p w:rsidR="00AD16F5" w:rsidRPr="00577DEF" w:rsidRDefault="00AD16F5" w:rsidP="00F530EA">
            <w:pPr>
              <w:widowControl w:val="0"/>
              <w:autoSpaceDE w:val="0"/>
              <w:autoSpaceDN w:val="0"/>
              <w:spacing w:after="120" w:line="240" w:lineRule="auto"/>
              <w:jc w:val="both"/>
              <w:rPr>
                <w:rFonts w:ascii="Times New Roman" w:eastAsia="Times New Roman" w:hAnsi="Times New Roman" w:cs="Times New Roman"/>
                <w:color w:val="000000"/>
                <w:sz w:val="28"/>
                <w:szCs w:val="28"/>
              </w:rPr>
            </w:pPr>
            <w:r w:rsidRPr="00577DEF">
              <w:rPr>
                <w:rFonts w:ascii="Times New Roman" w:eastAsia="Times New Roman" w:hAnsi="Times New Roman" w:cs="Times New Roman"/>
                <w:color w:val="000000"/>
                <w:sz w:val="28"/>
                <w:szCs w:val="28"/>
              </w:rPr>
              <w:t>СОГЛАСОВАНО</w:t>
            </w:r>
          </w:p>
          <w:p w:rsidR="00AD16F5" w:rsidRPr="00577DEF" w:rsidRDefault="00AD16F5" w:rsidP="00F530EA">
            <w:pPr>
              <w:widowControl w:val="0"/>
              <w:autoSpaceDE w:val="0"/>
              <w:autoSpaceDN w:val="0"/>
              <w:spacing w:after="120" w:line="240" w:lineRule="auto"/>
              <w:jc w:val="both"/>
              <w:rPr>
                <w:rFonts w:ascii="Times New Roman" w:eastAsia="Times New Roman" w:hAnsi="Times New Roman" w:cs="Times New Roman"/>
                <w:color w:val="000000"/>
                <w:sz w:val="28"/>
                <w:szCs w:val="28"/>
              </w:rPr>
            </w:pPr>
            <w:r w:rsidRPr="00577DEF">
              <w:rPr>
                <w:rFonts w:ascii="Times New Roman" w:eastAsia="Times New Roman" w:hAnsi="Times New Roman" w:cs="Times New Roman"/>
                <w:color w:val="000000"/>
                <w:sz w:val="28"/>
                <w:szCs w:val="28"/>
              </w:rPr>
              <w:t>ЗД и УВР</w:t>
            </w:r>
          </w:p>
          <w:p w:rsidR="00AD16F5" w:rsidRPr="00577DEF" w:rsidRDefault="00AD16F5" w:rsidP="00F530EA">
            <w:pPr>
              <w:widowControl w:val="0"/>
              <w:autoSpaceDE w:val="0"/>
              <w:autoSpaceDN w:val="0"/>
              <w:spacing w:after="120" w:line="240" w:lineRule="auto"/>
              <w:jc w:val="both"/>
              <w:rPr>
                <w:rFonts w:ascii="Times New Roman" w:eastAsia="Times New Roman" w:hAnsi="Times New Roman" w:cs="Times New Roman"/>
                <w:color w:val="000000"/>
                <w:sz w:val="24"/>
                <w:szCs w:val="24"/>
              </w:rPr>
            </w:pPr>
            <w:r w:rsidRPr="00577DEF">
              <w:rPr>
                <w:rFonts w:ascii="Times New Roman" w:eastAsia="Times New Roman" w:hAnsi="Times New Roman" w:cs="Times New Roman"/>
                <w:color w:val="000000"/>
                <w:sz w:val="24"/>
                <w:szCs w:val="24"/>
              </w:rPr>
              <w:t>_______________________</w:t>
            </w:r>
          </w:p>
          <w:p w:rsidR="00AD16F5" w:rsidRPr="00577DEF" w:rsidRDefault="00AD16F5" w:rsidP="00F530EA">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577DEF">
              <w:rPr>
                <w:rFonts w:ascii="Times New Roman" w:eastAsia="Times New Roman" w:hAnsi="Times New Roman" w:cs="Times New Roman"/>
                <w:color w:val="000000"/>
                <w:sz w:val="24"/>
                <w:szCs w:val="24"/>
              </w:rPr>
              <w:t>Загородских Т.В.</w:t>
            </w:r>
          </w:p>
          <w:p w:rsidR="00AD16F5" w:rsidRPr="00577DEF" w:rsidRDefault="00AD16F5" w:rsidP="00F530EA">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577DEF">
              <w:rPr>
                <w:rFonts w:ascii="Times New Roman" w:eastAsia="Times New Roman" w:hAnsi="Times New Roman" w:cs="Times New Roman"/>
                <w:color w:val="000000"/>
                <w:sz w:val="24"/>
                <w:szCs w:val="24"/>
              </w:rPr>
              <w:t xml:space="preserve"> от «30» 08</w:t>
            </w:r>
            <w:r w:rsidR="007A5FB8">
              <w:rPr>
                <w:rFonts w:ascii="Times New Roman" w:eastAsia="Times New Roman" w:hAnsi="Times New Roman" w:cs="Times New Roman"/>
                <w:color w:val="000000"/>
                <w:sz w:val="24"/>
                <w:szCs w:val="24"/>
              </w:rPr>
              <w:t>.</w:t>
            </w:r>
            <w:r w:rsidRPr="00577DEF">
              <w:rPr>
                <w:rFonts w:ascii="Times New Roman" w:eastAsia="Times New Roman" w:hAnsi="Times New Roman" w:cs="Times New Roman"/>
                <w:color w:val="000000"/>
                <w:sz w:val="24"/>
                <w:szCs w:val="24"/>
              </w:rPr>
              <w:t>2024 г.</w:t>
            </w:r>
          </w:p>
          <w:p w:rsidR="00AD16F5" w:rsidRPr="00577DEF" w:rsidRDefault="00AD16F5" w:rsidP="00F530EA">
            <w:pPr>
              <w:widowControl w:val="0"/>
              <w:autoSpaceDE w:val="0"/>
              <w:autoSpaceDN w:val="0"/>
              <w:spacing w:after="120" w:line="240" w:lineRule="auto"/>
              <w:jc w:val="both"/>
              <w:rPr>
                <w:rFonts w:ascii="Times New Roman" w:eastAsia="Times New Roman" w:hAnsi="Times New Roman" w:cs="Times New Roman"/>
                <w:color w:val="000000"/>
                <w:sz w:val="24"/>
                <w:szCs w:val="24"/>
              </w:rPr>
            </w:pPr>
          </w:p>
        </w:tc>
        <w:tc>
          <w:tcPr>
            <w:tcW w:w="3115" w:type="dxa"/>
          </w:tcPr>
          <w:p w:rsidR="00AD16F5" w:rsidRPr="00577DEF" w:rsidRDefault="00AD16F5" w:rsidP="00F530EA">
            <w:pPr>
              <w:widowControl w:val="0"/>
              <w:autoSpaceDE w:val="0"/>
              <w:autoSpaceDN w:val="0"/>
              <w:spacing w:after="120" w:line="240" w:lineRule="auto"/>
              <w:jc w:val="both"/>
              <w:rPr>
                <w:rFonts w:ascii="Times New Roman" w:eastAsia="Times New Roman" w:hAnsi="Times New Roman" w:cs="Times New Roman"/>
                <w:color w:val="000000"/>
                <w:sz w:val="28"/>
                <w:szCs w:val="28"/>
              </w:rPr>
            </w:pPr>
            <w:r w:rsidRPr="00577DEF">
              <w:rPr>
                <w:rFonts w:ascii="Times New Roman" w:eastAsia="Times New Roman" w:hAnsi="Times New Roman" w:cs="Times New Roman"/>
                <w:color w:val="000000"/>
                <w:sz w:val="28"/>
                <w:szCs w:val="28"/>
              </w:rPr>
              <w:t>УТВЕРЖДЕНО</w:t>
            </w:r>
          </w:p>
          <w:p w:rsidR="00AD16F5" w:rsidRPr="00577DEF" w:rsidRDefault="00AD16F5" w:rsidP="00F530EA">
            <w:pPr>
              <w:widowControl w:val="0"/>
              <w:autoSpaceDE w:val="0"/>
              <w:autoSpaceDN w:val="0"/>
              <w:spacing w:after="120" w:line="240" w:lineRule="auto"/>
              <w:jc w:val="both"/>
              <w:rPr>
                <w:rFonts w:ascii="Times New Roman" w:eastAsia="Times New Roman" w:hAnsi="Times New Roman" w:cs="Times New Roman"/>
                <w:color w:val="000000"/>
                <w:sz w:val="28"/>
                <w:szCs w:val="28"/>
              </w:rPr>
            </w:pPr>
            <w:r w:rsidRPr="00577DEF">
              <w:rPr>
                <w:rFonts w:ascii="Times New Roman" w:eastAsia="Times New Roman" w:hAnsi="Times New Roman" w:cs="Times New Roman"/>
                <w:color w:val="000000"/>
                <w:sz w:val="28"/>
                <w:szCs w:val="28"/>
              </w:rPr>
              <w:t>Директор МБОУ "ООШ с.Уссурка"</w:t>
            </w:r>
          </w:p>
          <w:p w:rsidR="00AD16F5" w:rsidRPr="00577DEF" w:rsidRDefault="00AD16F5" w:rsidP="00F530EA">
            <w:pPr>
              <w:widowControl w:val="0"/>
              <w:autoSpaceDE w:val="0"/>
              <w:autoSpaceDN w:val="0"/>
              <w:spacing w:after="120" w:line="240" w:lineRule="auto"/>
              <w:jc w:val="both"/>
              <w:rPr>
                <w:rFonts w:ascii="Times New Roman" w:eastAsia="Times New Roman" w:hAnsi="Times New Roman" w:cs="Times New Roman"/>
                <w:color w:val="000000"/>
                <w:sz w:val="24"/>
                <w:szCs w:val="24"/>
              </w:rPr>
            </w:pPr>
            <w:r w:rsidRPr="00577DEF">
              <w:rPr>
                <w:rFonts w:ascii="Times New Roman" w:eastAsia="Times New Roman" w:hAnsi="Times New Roman" w:cs="Times New Roman"/>
                <w:color w:val="000000"/>
                <w:sz w:val="24"/>
                <w:szCs w:val="24"/>
              </w:rPr>
              <w:t>________________________</w:t>
            </w:r>
          </w:p>
          <w:p w:rsidR="00AD16F5" w:rsidRPr="00577DEF" w:rsidRDefault="00AD16F5" w:rsidP="00F530EA">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577DEF">
              <w:rPr>
                <w:rFonts w:ascii="Times New Roman" w:eastAsia="Times New Roman" w:hAnsi="Times New Roman" w:cs="Times New Roman"/>
                <w:color w:val="000000"/>
                <w:sz w:val="24"/>
                <w:szCs w:val="24"/>
              </w:rPr>
              <w:t>Иванкова К.В.</w:t>
            </w:r>
          </w:p>
          <w:p w:rsidR="007A5FB8" w:rsidRDefault="00AD16F5" w:rsidP="00F530EA">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577DEF">
              <w:rPr>
                <w:rFonts w:ascii="Times New Roman" w:eastAsia="Times New Roman" w:hAnsi="Times New Roman" w:cs="Times New Roman"/>
                <w:color w:val="000000"/>
                <w:sz w:val="24"/>
                <w:szCs w:val="24"/>
              </w:rPr>
              <w:t xml:space="preserve">Приказ №85 </w:t>
            </w:r>
          </w:p>
          <w:p w:rsidR="00AD16F5" w:rsidRPr="00577DEF" w:rsidRDefault="00AD16F5" w:rsidP="00F530EA">
            <w:pPr>
              <w:widowControl w:val="0"/>
              <w:autoSpaceDE w:val="0"/>
              <w:autoSpaceDN w:val="0"/>
              <w:spacing w:after="0" w:line="240" w:lineRule="auto"/>
              <w:jc w:val="both"/>
              <w:rPr>
                <w:rFonts w:ascii="Times New Roman" w:eastAsia="Times New Roman" w:hAnsi="Times New Roman" w:cs="Times New Roman"/>
                <w:color w:val="000000"/>
                <w:sz w:val="24"/>
                <w:szCs w:val="24"/>
              </w:rPr>
            </w:pPr>
            <w:r w:rsidRPr="00577DEF">
              <w:rPr>
                <w:rFonts w:ascii="Times New Roman" w:eastAsia="Times New Roman" w:hAnsi="Times New Roman" w:cs="Times New Roman"/>
                <w:color w:val="000000"/>
                <w:sz w:val="24"/>
                <w:szCs w:val="24"/>
              </w:rPr>
              <w:t>от «30»08 2024 г.</w:t>
            </w:r>
          </w:p>
          <w:p w:rsidR="00AD16F5" w:rsidRPr="00577DEF" w:rsidRDefault="00AD16F5" w:rsidP="00F530EA">
            <w:pPr>
              <w:widowControl w:val="0"/>
              <w:autoSpaceDE w:val="0"/>
              <w:autoSpaceDN w:val="0"/>
              <w:spacing w:after="120" w:line="240" w:lineRule="auto"/>
              <w:jc w:val="both"/>
              <w:rPr>
                <w:rFonts w:ascii="Times New Roman" w:eastAsia="Times New Roman" w:hAnsi="Times New Roman" w:cs="Times New Roman"/>
                <w:color w:val="000000"/>
                <w:sz w:val="24"/>
                <w:szCs w:val="24"/>
              </w:rPr>
            </w:pPr>
          </w:p>
        </w:tc>
      </w:tr>
    </w:tbl>
    <w:p w:rsidR="00AD16F5" w:rsidRPr="00577DEF" w:rsidRDefault="00AD16F5" w:rsidP="00AD16F5">
      <w:pPr>
        <w:widowControl w:val="0"/>
        <w:autoSpaceDE w:val="0"/>
        <w:autoSpaceDN w:val="0"/>
        <w:spacing w:after="0" w:line="240" w:lineRule="auto"/>
        <w:ind w:left="120"/>
        <w:rPr>
          <w:rFonts w:ascii="Times New Roman" w:eastAsia="Times New Roman" w:hAnsi="Times New Roman" w:cs="Times New Roman"/>
        </w:rPr>
      </w:pPr>
    </w:p>
    <w:p w:rsidR="00AD16F5" w:rsidRPr="00577DEF" w:rsidRDefault="00AD16F5" w:rsidP="00AD16F5">
      <w:pPr>
        <w:widowControl w:val="0"/>
        <w:autoSpaceDE w:val="0"/>
        <w:autoSpaceDN w:val="0"/>
        <w:spacing w:after="0" w:line="240" w:lineRule="auto"/>
        <w:ind w:left="120"/>
        <w:rPr>
          <w:rFonts w:ascii="Times New Roman" w:eastAsia="Times New Roman" w:hAnsi="Times New Roman" w:cs="Times New Roman"/>
        </w:rPr>
      </w:pPr>
    </w:p>
    <w:p w:rsidR="00AD16F5" w:rsidRPr="00577DEF" w:rsidRDefault="00AD16F5" w:rsidP="00AD16F5">
      <w:pPr>
        <w:widowControl w:val="0"/>
        <w:autoSpaceDE w:val="0"/>
        <w:autoSpaceDN w:val="0"/>
        <w:spacing w:after="0" w:line="240" w:lineRule="auto"/>
        <w:ind w:left="120"/>
        <w:rPr>
          <w:rFonts w:ascii="Times New Roman" w:eastAsia="Times New Roman" w:hAnsi="Times New Roman" w:cs="Times New Roman"/>
        </w:rPr>
      </w:pPr>
    </w:p>
    <w:p w:rsidR="00AD16F5" w:rsidRPr="00577DEF" w:rsidRDefault="00AD16F5" w:rsidP="00AD16F5">
      <w:pPr>
        <w:widowControl w:val="0"/>
        <w:autoSpaceDE w:val="0"/>
        <w:autoSpaceDN w:val="0"/>
        <w:spacing w:after="0" w:line="240" w:lineRule="auto"/>
        <w:ind w:left="120"/>
        <w:rPr>
          <w:rFonts w:ascii="Times New Roman" w:eastAsia="Times New Roman" w:hAnsi="Times New Roman" w:cs="Times New Roman"/>
        </w:rPr>
      </w:pPr>
    </w:p>
    <w:p w:rsidR="00AD16F5" w:rsidRPr="00577DEF" w:rsidRDefault="00AD16F5" w:rsidP="00AD16F5">
      <w:pPr>
        <w:widowControl w:val="0"/>
        <w:autoSpaceDE w:val="0"/>
        <w:autoSpaceDN w:val="0"/>
        <w:spacing w:after="0" w:line="240" w:lineRule="auto"/>
        <w:ind w:left="120"/>
        <w:rPr>
          <w:rFonts w:ascii="Times New Roman" w:eastAsia="Times New Roman" w:hAnsi="Times New Roman" w:cs="Times New Roman"/>
        </w:rPr>
      </w:pPr>
    </w:p>
    <w:p w:rsidR="00AD16F5" w:rsidRPr="008C266B" w:rsidRDefault="00AD16F5" w:rsidP="00AD16F5">
      <w:pPr>
        <w:shd w:val="clear" w:color="auto" w:fill="FFFFFF"/>
        <w:spacing w:after="0" w:line="294" w:lineRule="atLeast"/>
        <w:jc w:val="center"/>
        <w:rPr>
          <w:rFonts w:ascii="Times New Roman" w:eastAsia="Times New Roman" w:hAnsi="Times New Roman" w:cs="Times New Roman"/>
          <w:bCs/>
          <w:color w:val="000000"/>
          <w:sz w:val="28"/>
          <w:szCs w:val="28"/>
        </w:rPr>
      </w:pPr>
      <w:r w:rsidRPr="008C266B">
        <w:rPr>
          <w:rFonts w:ascii="Times New Roman" w:eastAsia="Times New Roman" w:hAnsi="Times New Roman" w:cs="Times New Roman"/>
          <w:bCs/>
          <w:color w:val="000000"/>
          <w:sz w:val="28"/>
          <w:szCs w:val="28"/>
        </w:rPr>
        <w:t>Программы психологической коррекции поведения и нарушений в развитии обучающихся</w:t>
      </w:r>
    </w:p>
    <w:p w:rsidR="00AD16F5" w:rsidRDefault="00AD16F5" w:rsidP="00AD16F5">
      <w:pPr>
        <w:spacing w:after="0" w:line="360" w:lineRule="auto"/>
        <w:jc w:val="center"/>
        <w:rPr>
          <w:rFonts w:ascii="Times New Roman" w:eastAsia="Times New Roman" w:hAnsi="Times New Roman" w:cs="Times New Roman"/>
          <w:b/>
          <w:bCs/>
          <w:sz w:val="28"/>
          <w:szCs w:val="28"/>
        </w:rPr>
      </w:pPr>
    </w:p>
    <w:p w:rsidR="00AD16F5" w:rsidRPr="008C266B" w:rsidRDefault="00AD16F5" w:rsidP="00AD16F5">
      <w:pPr>
        <w:spacing w:after="0" w:line="360" w:lineRule="auto"/>
        <w:jc w:val="center"/>
        <w:rPr>
          <w:rFonts w:ascii="Times New Roman" w:eastAsia="Times New Roman" w:hAnsi="Times New Roman" w:cs="Times New Roman"/>
          <w:b/>
          <w:bCs/>
          <w:sz w:val="28"/>
          <w:szCs w:val="28"/>
        </w:rPr>
      </w:pPr>
      <w:r w:rsidRPr="008C266B">
        <w:rPr>
          <w:rFonts w:ascii="Times New Roman" w:eastAsia="Times New Roman" w:hAnsi="Times New Roman" w:cs="Times New Roman"/>
          <w:b/>
          <w:bCs/>
          <w:sz w:val="28"/>
          <w:szCs w:val="28"/>
        </w:rPr>
        <w:t xml:space="preserve">ПРОГРАММА </w:t>
      </w:r>
    </w:p>
    <w:p w:rsidR="00AD16F5" w:rsidRPr="008C266B" w:rsidRDefault="00AD16F5" w:rsidP="00AD16F5">
      <w:pPr>
        <w:spacing w:after="0" w:line="360" w:lineRule="auto"/>
        <w:jc w:val="center"/>
        <w:rPr>
          <w:rFonts w:ascii="Times New Roman" w:eastAsia="Times New Roman" w:hAnsi="Times New Roman" w:cs="Times New Roman"/>
          <w:b/>
          <w:bCs/>
          <w:sz w:val="28"/>
          <w:szCs w:val="28"/>
        </w:rPr>
      </w:pPr>
      <w:r w:rsidRPr="008C266B">
        <w:rPr>
          <w:rFonts w:ascii="Times New Roman" w:eastAsia="Times New Roman" w:hAnsi="Times New Roman" w:cs="Times New Roman"/>
          <w:b/>
          <w:bCs/>
          <w:sz w:val="28"/>
          <w:szCs w:val="28"/>
        </w:rPr>
        <w:t xml:space="preserve">КОРРЕКЦИОННО-РАЗВИВАЮЩИХ </w:t>
      </w:r>
    </w:p>
    <w:p w:rsidR="00AD16F5" w:rsidRDefault="00AD16F5" w:rsidP="00AD16F5">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ЗАНЯТИЙ ДЛЯ ОБУЧАЮЩИХСЯ </w:t>
      </w:r>
      <w:r w:rsidRPr="008C266B">
        <w:rPr>
          <w:rFonts w:ascii="Times New Roman" w:eastAsia="Times New Roman" w:hAnsi="Times New Roman" w:cs="Times New Roman"/>
          <w:b/>
          <w:bCs/>
          <w:sz w:val="28"/>
          <w:szCs w:val="28"/>
        </w:rPr>
        <w:t xml:space="preserve">9 КЛАССОВ </w:t>
      </w:r>
    </w:p>
    <w:p w:rsidR="00AD16F5" w:rsidRPr="008C266B" w:rsidRDefault="00AD16F5" w:rsidP="00AD16F5">
      <w:pPr>
        <w:spacing w:after="0" w:line="360" w:lineRule="auto"/>
        <w:jc w:val="center"/>
        <w:rPr>
          <w:rFonts w:ascii="Times New Roman" w:eastAsia="Times New Roman" w:hAnsi="Times New Roman" w:cs="Times New Roman"/>
          <w:b/>
          <w:bCs/>
          <w:sz w:val="28"/>
          <w:szCs w:val="28"/>
        </w:rPr>
      </w:pPr>
      <w:r w:rsidRPr="008C266B">
        <w:rPr>
          <w:rFonts w:ascii="Times New Roman" w:eastAsia="Times New Roman" w:hAnsi="Times New Roman" w:cs="Times New Roman"/>
          <w:b/>
          <w:bCs/>
          <w:sz w:val="28"/>
          <w:szCs w:val="28"/>
        </w:rPr>
        <w:t>С  ИНТЕЛЛЕКТУАЛЬНЫМИ НАРУШЕНИЯМИ (ВАРИАНТ 1)</w:t>
      </w:r>
    </w:p>
    <w:p w:rsidR="00AD16F5" w:rsidRPr="00577DEF" w:rsidRDefault="00AD16F5" w:rsidP="00AD16F5">
      <w:pPr>
        <w:widowControl w:val="0"/>
        <w:tabs>
          <w:tab w:val="center" w:pos="5031"/>
          <w:tab w:val="left" w:pos="6128"/>
        </w:tabs>
        <w:autoSpaceDE w:val="0"/>
        <w:autoSpaceDN w:val="0"/>
        <w:spacing w:before="89" w:after="0" w:line="240" w:lineRule="auto"/>
        <w:ind w:left="138" w:right="140"/>
        <w:rPr>
          <w:rFonts w:ascii="Times New Roman" w:eastAsia="Times New Roman" w:hAnsi="Times New Roman" w:cs="Times New Roman"/>
          <w:b/>
          <w:sz w:val="32"/>
          <w:szCs w:val="32"/>
        </w:rPr>
      </w:pPr>
    </w:p>
    <w:p w:rsidR="00AD16F5" w:rsidRPr="00577DEF" w:rsidRDefault="00AD16F5" w:rsidP="00AD16F5">
      <w:pPr>
        <w:widowControl w:val="0"/>
        <w:autoSpaceDE w:val="0"/>
        <w:autoSpaceDN w:val="0"/>
        <w:spacing w:after="0" w:line="240" w:lineRule="auto"/>
        <w:ind w:left="120"/>
        <w:jc w:val="center"/>
        <w:rPr>
          <w:rFonts w:ascii="Times New Roman" w:eastAsia="Times New Roman" w:hAnsi="Times New Roman" w:cs="Times New Roman"/>
        </w:rPr>
      </w:pPr>
    </w:p>
    <w:p w:rsidR="00AD16F5" w:rsidRPr="00577DEF" w:rsidRDefault="00AD16F5" w:rsidP="00AD16F5">
      <w:pPr>
        <w:widowControl w:val="0"/>
        <w:autoSpaceDE w:val="0"/>
        <w:autoSpaceDN w:val="0"/>
        <w:spacing w:after="0" w:line="240" w:lineRule="auto"/>
        <w:ind w:left="120"/>
        <w:jc w:val="center"/>
        <w:rPr>
          <w:rFonts w:ascii="Times New Roman" w:eastAsia="Times New Roman" w:hAnsi="Times New Roman" w:cs="Times New Roman"/>
        </w:rPr>
      </w:pPr>
    </w:p>
    <w:p w:rsidR="00AD16F5" w:rsidRPr="00577DEF" w:rsidRDefault="00AD16F5" w:rsidP="00AD16F5">
      <w:pPr>
        <w:widowControl w:val="0"/>
        <w:autoSpaceDE w:val="0"/>
        <w:autoSpaceDN w:val="0"/>
        <w:spacing w:after="0" w:line="240" w:lineRule="auto"/>
        <w:ind w:left="120"/>
        <w:jc w:val="center"/>
        <w:rPr>
          <w:rFonts w:ascii="Times New Roman" w:eastAsia="Times New Roman" w:hAnsi="Times New Roman" w:cs="Times New Roman"/>
        </w:rPr>
      </w:pPr>
    </w:p>
    <w:p w:rsidR="00AD16F5" w:rsidRPr="00577DEF" w:rsidRDefault="00AD16F5" w:rsidP="00AD16F5">
      <w:pPr>
        <w:widowControl w:val="0"/>
        <w:autoSpaceDE w:val="0"/>
        <w:autoSpaceDN w:val="0"/>
        <w:spacing w:after="0" w:line="240" w:lineRule="auto"/>
        <w:ind w:left="120"/>
        <w:jc w:val="right"/>
        <w:rPr>
          <w:rFonts w:ascii="Times New Roman" w:eastAsia="Times New Roman" w:hAnsi="Times New Roman" w:cs="Times New Roman"/>
          <w:sz w:val="28"/>
          <w:szCs w:val="28"/>
        </w:rPr>
      </w:pPr>
      <w:r w:rsidRPr="00577DEF">
        <w:rPr>
          <w:rFonts w:ascii="Times New Roman" w:eastAsia="Times New Roman" w:hAnsi="Times New Roman" w:cs="Times New Roman"/>
          <w:sz w:val="28"/>
          <w:szCs w:val="28"/>
        </w:rPr>
        <w:t xml:space="preserve">Составил: Учитель </w:t>
      </w:r>
    </w:p>
    <w:p w:rsidR="00AD16F5" w:rsidRPr="00577DEF" w:rsidRDefault="00AD16F5" w:rsidP="00AD16F5">
      <w:pPr>
        <w:widowControl w:val="0"/>
        <w:autoSpaceDE w:val="0"/>
        <w:autoSpaceDN w:val="0"/>
        <w:spacing w:after="0" w:line="240" w:lineRule="auto"/>
        <w:ind w:left="120"/>
        <w:jc w:val="right"/>
        <w:rPr>
          <w:rFonts w:ascii="Times New Roman" w:eastAsia="Times New Roman" w:hAnsi="Times New Roman" w:cs="Times New Roman"/>
          <w:sz w:val="28"/>
          <w:szCs w:val="28"/>
        </w:rPr>
      </w:pPr>
      <w:r w:rsidRPr="00577DEF">
        <w:rPr>
          <w:rFonts w:ascii="Times New Roman" w:eastAsia="Times New Roman" w:hAnsi="Times New Roman" w:cs="Times New Roman"/>
          <w:sz w:val="28"/>
          <w:szCs w:val="28"/>
        </w:rPr>
        <w:t>русского языка</w:t>
      </w:r>
    </w:p>
    <w:p w:rsidR="00AD16F5" w:rsidRPr="00577DEF" w:rsidRDefault="00AD16F5" w:rsidP="00AD16F5">
      <w:pPr>
        <w:widowControl w:val="0"/>
        <w:autoSpaceDE w:val="0"/>
        <w:autoSpaceDN w:val="0"/>
        <w:spacing w:after="0" w:line="240" w:lineRule="auto"/>
        <w:ind w:left="120"/>
        <w:jc w:val="right"/>
        <w:rPr>
          <w:rFonts w:ascii="Times New Roman" w:eastAsia="Times New Roman" w:hAnsi="Times New Roman" w:cs="Times New Roman"/>
          <w:sz w:val="28"/>
          <w:szCs w:val="28"/>
        </w:rPr>
      </w:pPr>
      <w:r w:rsidRPr="00577DEF">
        <w:rPr>
          <w:rFonts w:ascii="Times New Roman" w:eastAsia="Times New Roman" w:hAnsi="Times New Roman" w:cs="Times New Roman"/>
          <w:sz w:val="28"/>
          <w:szCs w:val="28"/>
        </w:rPr>
        <w:t>Лавронова Е.А.</w:t>
      </w:r>
    </w:p>
    <w:p w:rsidR="00AD16F5" w:rsidRPr="00577DEF" w:rsidRDefault="00AD16F5" w:rsidP="00AD16F5">
      <w:pPr>
        <w:widowControl w:val="0"/>
        <w:autoSpaceDE w:val="0"/>
        <w:autoSpaceDN w:val="0"/>
        <w:spacing w:after="0" w:line="240" w:lineRule="auto"/>
        <w:ind w:left="120"/>
        <w:jc w:val="center"/>
        <w:rPr>
          <w:rFonts w:ascii="Times New Roman" w:eastAsia="Times New Roman" w:hAnsi="Times New Roman" w:cs="Times New Roman"/>
          <w:sz w:val="28"/>
          <w:szCs w:val="28"/>
        </w:rPr>
      </w:pPr>
    </w:p>
    <w:p w:rsidR="00AD16F5" w:rsidRPr="00577DEF" w:rsidRDefault="00AD16F5" w:rsidP="00AD16F5">
      <w:pPr>
        <w:widowControl w:val="0"/>
        <w:autoSpaceDE w:val="0"/>
        <w:autoSpaceDN w:val="0"/>
        <w:spacing w:after="0" w:line="240" w:lineRule="auto"/>
        <w:ind w:left="120"/>
        <w:jc w:val="center"/>
        <w:rPr>
          <w:rFonts w:ascii="Times New Roman" w:eastAsia="Times New Roman" w:hAnsi="Times New Roman" w:cs="Times New Roman"/>
        </w:rPr>
      </w:pPr>
    </w:p>
    <w:p w:rsidR="00AD16F5" w:rsidRPr="00577DEF" w:rsidRDefault="00AD16F5" w:rsidP="00AD16F5">
      <w:pPr>
        <w:widowControl w:val="0"/>
        <w:autoSpaceDE w:val="0"/>
        <w:autoSpaceDN w:val="0"/>
        <w:spacing w:after="0" w:line="240" w:lineRule="auto"/>
        <w:ind w:left="120"/>
        <w:jc w:val="center"/>
        <w:rPr>
          <w:rFonts w:ascii="Times New Roman" w:eastAsia="Times New Roman" w:hAnsi="Times New Roman" w:cs="Times New Roman"/>
        </w:rPr>
      </w:pPr>
    </w:p>
    <w:p w:rsidR="00AD16F5" w:rsidRPr="00577DEF" w:rsidRDefault="00AD16F5" w:rsidP="00AD16F5">
      <w:pPr>
        <w:widowControl w:val="0"/>
        <w:autoSpaceDE w:val="0"/>
        <w:autoSpaceDN w:val="0"/>
        <w:spacing w:after="0" w:line="240" w:lineRule="auto"/>
        <w:ind w:left="120"/>
        <w:jc w:val="center"/>
        <w:rPr>
          <w:rFonts w:ascii="Times New Roman" w:eastAsia="Times New Roman" w:hAnsi="Times New Roman" w:cs="Times New Roman"/>
        </w:rPr>
      </w:pPr>
    </w:p>
    <w:p w:rsidR="00AD16F5" w:rsidRPr="00577DEF" w:rsidRDefault="00AD16F5" w:rsidP="00AD16F5">
      <w:pPr>
        <w:widowControl w:val="0"/>
        <w:autoSpaceDE w:val="0"/>
        <w:autoSpaceDN w:val="0"/>
        <w:spacing w:after="0" w:line="240" w:lineRule="auto"/>
        <w:rPr>
          <w:rFonts w:ascii="Times New Roman" w:eastAsia="Times New Roman" w:hAnsi="Times New Roman" w:cs="Times New Roman"/>
        </w:rPr>
      </w:pPr>
    </w:p>
    <w:p w:rsidR="00AD16F5" w:rsidRPr="00577DEF" w:rsidRDefault="00AD16F5" w:rsidP="00AD16F5">
      <w:pPr>
        <w:widowControl w:val="0"/>
        <w:autoSpaceDE w:val="0"/>
        <w:autoSpaceDN w:val="0"/>
        <w:spacing w:after="0" w:line="240" w:lineRule="auto"/>
        <w:ind w:left="120"/>
        <w:jc w:val="center"/>
        <w:rPr>
          <w:rFonts w:ascii="Times New Roman" w:eastAsia="Times New Roman" w:hAnsi="Times New Roman" w:cs="Times New Roman"/>
        </w:rPr>
      </w:pPr>
    </w:p>
    <w:p w:rsidR="00AD16F5" w:rsidRDefault="00AD16F5" w:rsidP="00AD16F5">
      <w:pPr>
        <w:widowControl w:val="0"/>
        <w:autoSpaceDE w:val="0"/>
        <w:autoSpaceDN w:val="0"/>
        <w:spacing w:after="0" w:line="240" w:lineRule="auto"/>
        <w:ind w:left="120"/>
        <w:jc w:val="center"/>
        <w:rPr>
          <w:rFonts w:ascii="Times New Roman" w:eastAsia="Times New Roman" w:hAnsi="Times New Roman" w:cs="Times New Roman"/>
          <w:b/>
          <w:color w:val="000000"/>
          <w:sz w:val="28"/>
        </w:rPr>
      </w:pPr>
      <w:bookmarkStart w:id="2" w:name="8777abab-62ad-4e6d-bb66-8ccfe85cfe1b"/>
      <w:r w:rsidRPr="00577DEF">
        <w:rPr>
          <w:rFonts w:ascii="Times New Roman" w:eastAsia="Times New Roman" w:hAnsi="Times New Roman" w:cs="Times New Roman"/>
          <w:b/>
          <w:color w:val="000000"/>
          <w:sz w:val="28"/>
        </w:rPr>
        <w:t xml:space="preserve">с.Уссурка </w:t>
      </w:r>
      <w:bookmarkStart w:id="3" w:name="dc72b6e0-474b-4b98-a795-02870ed74afe"/>
      <w:bookmarkEnd w:id="2"/>
    </w:p>
    <w:p w:rsidR="00AD16F5" w:rsidRPr="00577DEF" w:rsidRDefault="00AD16F5" w:rsidP="00AD16F5">
      <w:pPr>
        <w:widowControl w:val="0"/>
        <w:autoSpaceDE w:val="0"/>
        <w:autoSpaceDN w:val="0"/>
        <w:spacing w:after="0" w:line="240" w:lineRule="auto"/>
        <w:ind w:left="120"/>
        <w:jc w:val="center"/>
        <w:rPr>
          <w:rFonts w:ascii="Times New Roman" w:eastAsia="Times New Roman" w:hAnsi="Times New Roman" w:cs="Times New Roman"/>
        </w:rPr>
      </w:pPr>
      <w:r w:rsidRPr="00577DEF">
        <w:rPr>
          <w:rFonts w:ascii="Times New Roman" w:eastAsia="Times New Roman" w:hAnsi="Times New Roman" w:cs="Times New Roman"/>
          <w:b/>
          <w:color w:val="000000"/>
          <w:sz w:val="28"/>
        </w:rPr>
        <w:t>2024</w:t>
      </w:r>
      <w:bookmarkEnd w:id="3"/>
    </w:p>
    <w:p w:rsidR="00AD16F5" w:rsidRPr="00F409F1" w:rsidRDefault="00AD16F5" w:rsidP="00AD16F5">
      <w:pPr>
        <w:spacing w:after="0" w:line="360" w:lineRule="auto"/>
        <w:jc w:val="center"/>
        <w:rPr>
          <w:rFonts w:ascii="Times New Roman" w:eastAsia="Times New Roman" w:hAnsi="Times New Roman" w:cs="Times New Roman"/>
          <w:b/>
          <w:bCs/>
          <w:sz w:val="28"/>
          <w:szCs w:val="28"/>
        </w:rPr>
      </w:pPr>
      <w:r w:rsidRPr="00F409F1">
        <w:rPr>
          <w:rFonts w:ascii="Times New Roman" w:eastAsia="Times New Roman" w:hAnsi="Times New Roman" w:cs="Times New Roman"/>
          <w:b/>
          <w:bCs/>
          <w:sz w:val="28"/>
          <w:szCs w:val="28"/>
        </w:rPr>
        <w:lastRenderedPageBreak/>
        <w:t xml:space="preserve">АННОТАЦИЯ </w:t>
      </w:r>
    </w:p>
    <w:p w:rsidR="00AD16F5" w:rsidRPr="00AD16F5" w:rsidRDefault="00AD16F5" w:rsidP="00AD16F5">
      <w:pPr>
        <w:spacing w:after="0"/>
        <w:jc w:val="both"/>
        <w:rPr>
          <w:rFonts w:ascii="Times New Roman" w:eastAsia="Times New Roman" w:hAnsi="Times New Roman" w:cs="Times New Roman"/>
          <w:bCs/>
          <w:sz w:val="28"/>
          <w:szCs w:val="28"/>
        </w:rPr>
      </w:pPr>
      <w:r w:rsidRPr="00AD16F5">
        <w:rPr>
          <w:rFonts w:ascii="Times New Roman" w:eastAsia="Times New Roman" w:hAnsi="Times New Roman" w:cs="Times New Roman"/>
          <w:bCs/>
          <w:sz w:val="28"/>
          <w:szCs w:val="28"/>
        </w:rPr>
        <w:t>на программу коррекционно-развивающих занятий для обучающихся 9 классов с интеллектуальными нарушениями (вариант 1)</w:t>
      </w:r>
      <w:r>
        <w:rPr>
          <w:rFonts w:ascii="Times New Roman" w:eastAsia="Times New Roman" w:hAnsi="Times New Roman" w:cs="Times New Roman"/>
          <w:bCs/>
          <w:sz w:val="28"/>
          <w:szCs w:val="28"/>
        </w:rPr>
        <w:t>.</w:t>
      </w:r>
      <w:r w:rsidRPr="00AD16F5">
        <w:rPr>
          <w:rFonts w:ascii="Times New Roman" w:eastAsia="Times New Roman" w:hAnsi="Times New Roman" w:cs="Times New Roman"/>
          <w:bCs/>
          <w:sz w:val="28"/>
          <w:szCs w:val="28"/>
        </w:rPr>
        <w:t xml:space="preserve"> </w:t>
      </w:r>
    </w:p>
    <w:p w:rsidR="00AD16F5" w:rsidRDefault="00AD16F5" w:rsidP="00AD16F5">
      <w:pPr>
        <w:autoSpaceDE w:val="0"/>
        <w:autoSpaceDN w:val="0"/>
        <w:adjustRightInd w:val="0"/>
        <w:spacing w:after="0"/>
        <w:ind w:firstLine="426"/>
        <w:jc w:val="both"/>
        <w:rPr>
          <w:rFonts w:ascii="Times New Roman" w:hAnsi="Times New Roman" w:cs="Times New Roman"/>
          <w:bCs/>
          <w:iCs/>
          <w:sz w:val="28"/>
          <w:szCs w:val="28"/>
        </w:rPr>
      </w:pPr>
      <w:r w:rsidRPr="00AD16F5">
        <w:rPr>
          <w:rFonts w:ascii="Times New Roman" w:hAnsi="Times New Roman" w:cs="Times New Roman"/>
          <w:sz w:val="28"/>
          <w:szCs w:val="28"/>
        </w:rPr>
        <w:t>Данная программа может быть реализована с использованием электронного обучения и дистанционных образовательных технологий</w:t>
      </w:r>
      <w:r w:rsidRPr="00AD16F5">
        <w:rPr>
          <w:rFonts w:ascii="Times New Roman" w:hAnsi="Times New Roman" w:cs="Times New Roman"/>
          <w:bCs/>
          <w:iCs/>
          <w:sz w:val="28"/>
          <w:szCs w:val="28"/>
        </w:rPr>
        <w:t xml:space="preserve"> в соответствии с предложенными обучающимся рекомендациями ПМПК. </w:t>
      </w:r>
    </w:p>
    <w:p w:rsidR="00AD16F5" w:rsidRPr="00AD16F5" w:rsidRDefault="00AD16F5" w:rsidP="00AD16F5">
      <w:pPr>
        <w:autoSpaceDE w:val="0"/>
        <w:autoSpaceDN w:val="0"/>
        <w:adjustRightInd w:val="0"/>
        <w:spacing w:after="0"/>
        <w:ind w:firstLine="426"/>
        <w:jc w:val="both"/>
        <w:rPr>
          <w:rFonts w:ascii="Times New Roman" w:hAnsi="Times New Roman" w:cs="Times New Roman"/>
          <w:bCs/>
          <w:iCs/>
          <w:sz w:val="28"/>
          <w:szCs w:val="28"/>
        </w:rPr>
      </w:pPr>
      <w:r w:rsidRPr="00AD16F5">
        <w:rPr>
          <w:rFonts w:ascii="Times New Roman" w:hAnsi="Times New Roman" w:cs="Times New Roman"/>
          <w:b/>
          <w:sz w:val="28"/>
          <w:szCs w:val="28"/>
        </w:rPr>
        <w:t>Форма работы</w:t>
      </w:r>
      <w:r w:rsidRPr="00AD16F5">
        <w:rPr>
          <w:rFonts w:ascii="Times New Roman" w:hAnsi="Times New Roman" w:cs="Times New Roman"/>
          <w:sz w:val="28"/>
          <w:szCs w:val="28"/>
        </w:rPr>
        <w:t>: групповая (до 10-15 человек) и индивидуальная.</w:t>
      </w:r>
    </w:p>
    <w:p w:rsidR="00AD16F5" w:rsidRPr="00AD16F5" w:rsidRDefault="00AD16F5" w:rsidP="00AD16F5">
      <w:pPr>
        <w:spacing w:after="0"/>
        <w:jc w:val="both"/>
        <w:rPr>
          <w:rFonts w:ascii="Times New Roman" w:eastAsia="Calibri" w:hAnsi="Times New Roman" w:cs="Times New Roman"/>
          <w:color w:val="000000"/>
          <w:sz w:val="28"/>
          <w:szCs w:val="28"/>
        </w:rPr>
      </w:pPr>
      <w:r w:rsidRPr="00AD16F5">
        <w:rPr>
          <w:rFonts w:ascii="Times New Roman" w:eastAsia="Times New Roman" w:hAnsi="Times New Roman" w:cs="Times New Roman"/>
          <w:b/>
          <w:color w:val="000000"/>
          <w:sz w:val="28"/>
          <w:szCs w:val="28"/>
        </w:rPr>
        <w:t>Программа разработана на основе следующих документов</w:t>
      </w:r>
      <w:r w:rsidRPr="00AD16F5">
        <w:rPr>
          <w:rFonts w:ascii="Times New Roman" w:eastAsia="Times New Roman" w:hAnsi="Times New Roman" w:cs="Times New Roman"/>
          <w:color w:val="000000"/>
          <w:sz w:val="28"/>
          <w:szCs w:val="28"/>
        </w:rPr>
        <w:t>:    </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-Федерального закона  «Об образовании в Российской Федерации» от 29 декабря  2012 г. </w:t>
      </w:r>
      <w:r w:rsidRPr="00AD16F5">
        <w:rPr>
          <w:rFonts w:ascii="Times New Roman" w:eastAsia="Times New Roman" w:hAnsi="Times New Roman" w:cs="Times New Roman"/>
          <w:color w:val="000000"/>
          <w:sz w:val="28"/>
          <w:szCs w:val="28"/>
          <w:u w:val="single"/>
        </w:rPr>
        <w:t>№</w:t>
      </w:r>
      <w:r w:rsidRPr="00AD16F5">
        <w:rPr>
          <w:rFonts w:ascii="Times New Roman" w:eastAsia="Times New Roman" w:hAnsi="Times New Roman" w:cs="Times New Roman"/>
          <w:color w:val="0000FF"/>
          <w:sz w:val="28"/>
          <w:szCs w:val="28"/>
          <w:u w:val="single"/>
        </w:rPr>
        <w:t> </w:t>
      </w:r>
      <w:r w:rsidRPr="00AD16F5">
        <w:rPr>
          <w:rFonts w:ascii="Times New Roman" w:eastAsia="Times New Roman" w:hAnsi="Times New Roman" w:cs="Times New Roman"/>
          <w:color w:val="000000"/>
          <w:sz w:val="28"/>
          <w:szCs w:val="28"/>
        </w:rPr>
        <w:t>273-ФЗ;</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-Приказа Министерства образования и науки Российской Федерации от 30 августа 2013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-СанПиНами 2.4.2.2821-10 "Санитарно-эпидемиологические требования к условиям обучения и организации обучения в общеобразовательных учреждениях", утвержденными постановлением Главного государственного санитарного врача РФ от 29.12.2010 №189 (с изм. от 29.06.2011, 25.12.2013, 24.11.2015);</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образовательным программам для обучающихся с ОВЗ», утвержденный постановлением Главного государственного санитарного врача Российской Федерации от 10.07.2015 № 26;</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-Федеральным государственным образовательным стандартом основного общего образования (далее - ФГОС), утвержденным приказом Министерства образования и науки РФ от 6.10.2009 №373 (с изм. от 26.10.2010, 22.09.2011, 18.12.2012, 29.12.2014, 18.05.2015, 31.12.2015);</w:t>
      </w:r>
    </w:p>
    <w:p w:rsidR="00AD16F5" w:rsidRDefault="00AD16F5" w:rsidP="00AD16F5">
      <w:pPr>
        <w:shd w:val="clear" w:color="auto" w:fill="FFFFFF"/>
        <w:spacing w:after="0"/>
        <w:ind w:firstLine="426"/>
        <w:jc w:val="both"/>
        <w:rPr>
          <w:rFonts w:ascii="Times New Roman" w:eastAsia="Times New Roman" w:hAnsi="Times New Roman" w:cs="Times New Roman"/>
          <w:bCs/>
          <w:color w:val="000000"/>
          <w:sz w:val="28"/>
          <w:szCs w:val="28"/>
        </w:rPr>
      </w:pPr>
      <w:r w:rsidRPr="00AD16F5">
        <w:rPr>
          <w:rFonts w:ascii="Times New Roman" w:eastAsia="Times New Roman" w:hAnsi="Times New Roman" w:cs="Times New Roman"/>
          <w:b/>
          <w:bCs/>
          <w:color w:val="000000"/>
          <w:sz w:val="28"/>
          <w:szCs w:val="28"/>
        </w:rPr>
        <w:t>Количество участников</w:t>
      </w:r>
      <w:r w:rsidRPr="00AD16F5">
        <w:rPr>
          <w:rFonts w:ascii="Times New Roman" w:eastAsia="Times New Roman" w:hAnsi="Times New Roman" w:cs="Times New Roman"/>
          <w:bCs/>
          <w:color w:val="000000"/>
          <w:sz w:val="28"/>
          <w:szCs w:val="28"/>
        </w:rPr>
        <w:t>: 1 человек</w:t>
      </w:r>
      <w:r>
        <w:rPr>
          <w:rFonts w:ascii="Times New Roman" w:eastAsia="Times New Roman" w:hAnsi="Times New Roman" w:cs="Times New Roman"/>
          <w:bCs/>
          <w:color w:val="000000"/>
          <w:sz w:val="28"/>
          <w:szCs w:val="28"/>
        </w:rPr>
        <w:t>.</w:t>
      </w:r>
    </w:p>
    <w:p w:rsidR="00AD16F5" w:rsidRDefault="00AD16F5" w:rsidP="00AD16F5">
      <w:pPr>
        <w:shd w:val="clear" w:color="auto" w:fill="FFFFFF"/>
        <w:spacing w:after="0"/>
        <w:ind w:firstLine="426"/>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b/>
          <w:bCs/>
          <w:color w:val="000000"/>
          <w:sz w:val="28"/>
          <w:szCs w:val="28"/>
        </w:rPr>
        <w:t xml:space="preserve">Цель программы </w:t>
      </w:r>
      <w:r w:rsidRPr="00AD16F5">
        <w:rPr>
          <w:rFonts w:ascii="Times New Roman" w:eastAsia="Times New Roman" w:hAnsi="Times New Roman" w:cs="Times New Roman"/>
          <w:color w:val="000000"/>
          <w:sz w:val="28"/>
          <w:szCs w:val="28"/>
        </w:rPr>
        <w:t>— создание условий для максимального удовлетворения особых образовательных потребностей обучающегося с интеллектуальными нарушениями, обеспечивающих усвоение им социального и культурного опыта.</w:t>
      </w:r>
    </w:p>
    <w:p w:rsidR="00AD16F5" w:rsidRDefault="00AD16F5" w:rsidP="00AD16F5">
      <w:pPr>
        <w:shd w:val="clear" w:color="auto" w:fill="FFFFFF"/>
        <w:spacing w:after="0"/>
        <w:ind w:firstLine="426"/>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b/>
          <w:color w:val="000000"/>
          <w:sz w:val="28"/>
          <w:szCs w:val="28"/>
        </w:rPr>
        <w:t xml:space="preserve">Задачи: </w:t>
      </w:r>
      <w:r w:rsidRPr="00AD16F5">
        <w:rPr>
          <w:rFonts w:ascii="Times New Roman" w:hAnsi="Times New Roman" w:cs="Times New Roman"/>
          <w:sz w:val="28"/>
          <w:szCs w:val="28"/>
        </w:rPr>
        <w:t>развитие и коррекция эмоционально-волевой сферы обучающихся; совершенствование навыков социализации и расширение социального взаимодействия со сверстниками (совместно с социальным педагогом); разработка и осуществление развивающих программ; психологической профилактике, направленной на сохранение, укрепление и развитие психологического здоровья учащихся с ОВЗ.</w:t>
      </w:r>
    </w:p>
    <w:p w:rsidR="00AD16F5" w:rsidRDefault="00AD16F5" w:rsidP="00AD16F5">
      <w:pPr>
        <w:shd w:val="clear" w:color="auto" w:fill="FFFFFF"/>
        <w:spacing w:after="0"/>
        <w:ind w:firstLine="426"/>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 xml:space="preserve">Программа коррекционной работы предусматривает индивидуализацию специального сопровождения обучающегося с интеллектуальными </w:t>
      </w:r>
      <w:r w:rsidRPr="00AD16F5">
        <w:rPr>
          <w:rFonts w:ascii="Times New Roman" w:eastAsia="Times New Roman" w:hAnsi="Times New Roman" w:cs="Times New Roman"/>
          <w:color w:val="000000"/>
          <w:sz w:val="28"/>
          <w:szCs w:val="28"/>
        </w:rPr>
        <w:lastRenderedPageBreak/>
        <w:t>нарушениями. Содержание программы коррекционной работы для обучающегося определяется с учетом его особых образовательных потребностей на основе рекомендаций ПМПК</w:t>
      </w:r>
      <w:r>
        <w:rPr>
          <w:rFonts w:ascii="Times New Roman" w:eastAsia="Times New Roman" w:hAnsi="Times New Roman" w:cs="Times New Roman"/>
          <w:color w:val="000000"/>
          <w:sz w:val="28"/>
          <w:szCs w:val="28"/>
        </w:rPr>
        <w:t>.</w:t>
      </w:r>
    </w:p>
    <w:p w:rsidR="00AD16F5" w:rsidRDefault="00AD16F5" w:rsidP="00AD16F5">
      <w:pPr>
        <w:shd w:val="clear" w:color="auto" w:fill="FFFFFF"/>
        <w:spacing w:after="0"/>
        <w:ind w:firstLine="426"/>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b/>
          <w:color w:val="000000"/>
          <w:sz w:val="28"/>
          <w:szCs w:val="28"/>
        </w:rPr>
        <w:t xml:space="preserve"> Место в учебном плане</w:t>
      </w:r>
      <w:r>
        <w:rPr>
          <w:rFonts w:ascii="Times New Roman" w:eastAsia="Times New Roman" w:hAnsi="Times New Roman" w:cs="Times New Roman"/>
          <w:b/>
          <w:color w:val="000000"/>
          <w:sz w:val="28"/>
          <w:szCs w:val="28"/>
        </w:rPr>
        <w:t>:</w:t>
      </w:r>
    </w:p>
    <w:p w:rsidR="00AD16F5" w:rsidRDefault="00AD16F5" w:rsidP="00AD16F5">
      <w:pPr>
        <w:shd w:val="clear" w:color="auto" w:fill="FFFFFF"/>
        <w:spacing w:after="0"/>
        <w:ind w:firstLine="426"/>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Программа внеурочной деятельнос</w:t>
      </w:r>
      <w:r w:rsidR="00DF4F7A">
        <w:rPr>
          <w:rFonts w:ascii="Times New Roman" w:eastAsia="Times New Roman" w:hAnsi="Times New Roman" w:cs="Times New Roman"/>
          <w:color w:val="000000"/>
          <w:sz w:val="28"/>
          <w:szCs w:val="28"/>
        </w:rPr>
        <w:t>ти предназначена для учащихся 9 классов и рассчитана на 34 учебных часа</w:t>
      </w:r>
      <w:r w:rsidRPr="00AD16F5">
        <w:rPr>
          <w:rFonts w:ascii="Times New Roman" w:eastAsia="Times New Roman" w:hAnsi="Times New Roman" w:cs="Times New Roman"/>
          <w:color w:val="000000"/>
          <w:sz w:val="28"/>
          <w:szCs w:val="28"/>
        </w:rPr>
        <w:t>, по 1 часу в неделю.</w:t>
      </w:r>
    </w:p>
    <w:p w:rsidR="00AD16F5" w:rsidRDefault="00AD16F5" w:rsidP="00AD16F5">
      <w:pPr>
        <w:shd w:val="clear" w:color="auto" w:fill="FFFFFF"/>
        <w:spacing w:after="0"/>
        <w:ind w:firstLine="426"/>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b/>
          <w:color w:val="000000"/>
          <w:sz w:val="28"/>
          <w:szCs w:val="28"/>
        </w:rPr>
        <w:t>Эффективность реализации программы</w:t>
      </w:r>
    </w:p>
    <w:p w:rsidR="00AD16F5" w:rsidRPr="00AD16F5" w:rsidRDefault="00AD16F5" w:rsidP="00AD16F5">
      <w:pPr>
        <w:shd w:val="clear" w:color="auto" w:fill="FFFFFF"/>
        <w:spacing w:after="0"/>
        <w:ind w:firstLine="426"/>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 xml:space="preserve">Настоящая программа учитывает особенности коррекционно-развивающей деятельности и особые образовательные потребности детей с ОВЗ. Полностью отвечает требованиям времени, эффективна в использовании. Обеспечивает формирование социально приемлемых форм поведения, коррекцию отдельных сторон  психической деятельности и личностной сферы, реализует индивидуальные специфические образовательные потребности обучающихся с интеллектуальными нарушениями, метапредметные и предметные компетенции. </w:t>
      </w:r>
    </w:p>
    <w:p w:rsidR="00AD16F5" w:rsidRPr="00AD16F5" w:rsidRDefault="00AD16F5" w:rsidP="00AD16F5">
      <w:pPr>
        <w:autoSpaceDE w:val="0"/>
        <w:autoSpaceDN w:val="0"/>
        <w:adjustRightInd w:val="0"/>
        <w:spacing w:after="0"/>
        <w:ind w:firstLine="426"/>
        <w:jc w:val="both"/>
        <w:rPr>
          <w:rFonts w:ascii="Times New Roman" w:hAnsi="Times New Roman" w:cs="Times New Roman"/>
          <w:bCs/>
          <w:iCs/>
          <w:sz w:val="28"/>
          <w:szCs w:val="28"/>
        </w:rPr>
      </w:pPr>
    </w:p>
    <w:p w:rsidR="00AD16F5" w:rsidRPr="00AD16F5" w:rsidRDefault="00AD16F5" w:rsidP="00AD16F5">
      <w:pPr>
        <w:spacing w:after="0"/>
        <w:jc w:val="both"/>
        <w:rPr>
          <w:rFonts w:ascii="Times New Roman" w:hAnsi="Times New Roman" w:cs="Times New Roman"/>
          <w:sz w:val="28"/>
          <w:szCs w:val="28"/>
        </w:rPr>
      </w:pPr>
    </w:p>
    <w:p w:rsidR="00AD16F5" w:rsidRPr="00AD16F5" w:rsidRDefault="00AD16F5" w:rsidP="00AD16F5">
      <w:pPr>
        <w:shd w:val="clear" w:color="auto" w:fill="FFFFFF"/>
        <w:spacing w:after="0"/>
        <w:jc w:val="both"/>
        <w:rPr>
          <w:rFonts w:ascii="Times New Roman" w:eastAsia="Times New Roman" w:hAnsi="Times New Roman" w:cs="Times New Roman"/>
          <w:b/>
          <w:bCs/>
          <w:color w:val="000000"/>
          <w:sz w:val="28"/>
          <w:szCs w:val="28"/>
        </w:rPr>
      </w:pPr>
    </w:p>
    <w:p w:rsidR="00AD16F5" w:rsidRPr="00AD16F5" w:rsidRDefault="00AD16F5" w:rsidP="00AD16F5">
      <w:pPr>
        <w:shd w:val="clear" w:color="auto" w:fill="FFFFFF"/>
        <w:spacing w:after="0"/>
        <w:jc w:val="both"/>
        <w:rPr>
          <w:rFonts w:ascii="Times New Roman" w:eastAsia="Times New Roman" w:hAnsi="Times New Roman" w:cs="Times New Roman"/>
          <w:b/>
          <w:bCs/>
          <w:color w:val="000000"/>
          <w:sz w:val="28"/>
          <w:szCs w:val="28"/>
        </w:rPr>
      </w:pPr>
    </w:p>
    <w:p w:rsidR="00AD16F5" w:rsidRPr="00AD16F5" w:rsidRDefault="00AD16F5" w:rsidP="00AD16F5">
      <w:pPr>
        <w:shd w:val="clear" w:color="auto" w:fill="FFFFFF"/>
        <w:spacing w:after="0"/>
        <w:jc w:val="both"/>
        <w:rPr>
          <w:rFonts w:ascii="Times New Roman" w:eastAsia="Times New Roman" w:hAnsi="Times New Roman" w:cs="Times New Roman"/>
          <w:b/>
          <w:bCs/>
          <w:color w:val="000000"/>
          <w:sz w:val="28"/>
          <w:szCs w:val="28"/>
        </w:rPr>
      </w:pPr>
    </w:p>
    <w:p w:rsidR="00AD16F5" w:rsidRPr="00AD16F5" w:rsidRDefault="00AD16F5" w:rsidP="00AD16F5">
      <w:pPr>
        <w:shd w:val="clear" w:color="auto" w:fill="FFFFFF"/>
        <w:spacing w:after="0"/>
        <w:jc w:val="both"/>
        <w:rPr>
          <w:rFonts w:ascii="Times New Roman" w:eastAsia="Times New Roman" w:hAnsi="Times New Roman" w:cs="Times New Roman"/>
          <w:b/>
          <w:bCs/>
          <w:color w:val="000000"/>
          <w:sz w:val="28"/>
          <w:szCs w:val="28"/>
        </w:rPr>
      </w:pPr>
    </w:p>
    <w:p w:rsidR="00AD16F5" w:rsidRPr="00AD16F5" w:rsidRDefault="00AD16F5" w:rsidP="00AD16F5">
      <w:pPr>
        <w:shd w:val="clear" w:color="auto" w:fill="FFFFFF"/>
        <w:spacing w:after="0"/>
        <w:jc w:val="both"/>
        <w:rPr>
          <w:rFonts w:ascii="Times New Roman" w:eastAsia="Times New Roman" w:hAnsi="Times New Roman" w:cs="Times New Roman"/>
          <w:b/>
          <w:bCs/>
          <w:color w:val="000000"/>
          <w:sz w:val="28"/>
          <w:szCs w:val="28"/>
        </w:rPr>
      </w:pPr>
    </w:p>
    <w:p w:rsidR="00AD16F5" w:rsidRPr="00AD16F5" w:rsidRDefault="00AD16F5" w:rsidP="00AD16F5">
      <w:pPr>
        <w:shd w:val="clear" w:color="auto" w:fill="FFFFFF"/>
        <w:spacing w:after="0"/>
        <w:jc w:val="both"/>
        <w:rPr>
          <w:rFonts w:ascii="Times New Roman" w:eastAsia="Times New Roman" w:hAnsi="Times New Roman" w:cs="Times New Roman"/>
          <w:b/>
          <w:bCs/>
          <w:color w:val="000000"/>
          <w:sz w:val="28"/>
          <w:szCs w:val="28"/>
        </w:rPr>
      </w:pPr>
    </w:p>
    <w:p w:rsidR="00AD16F5" w:rsidRPr="00AD16F5" w:rsidRDefault="00AD16F5" w:rsidP="00AD16F5">
      <w:pPr>
        <w:shd w:val="clear" w:color="auto" w:fill="FFFFFF"/>
        <w:spacing w:after="0"/>
        <w:jc w:val="both"/>
        <w:rPr>
          <w:rFonts w:ascii="Times New Roman" w:eastAsia="Times New Roman" w:hAnsi="Times New Roman" w:cs="Times New Roman"/>
          <w:b/>
          <w:bCs/>
          <w:color w:val="000000"/>
          <w:sz w:val="28"/>
          <w:szCs w:val="28"/>
        </w:rPr>
      </w:pPr>
    </w:p>
    <w:p w:rsidR="00AD16F5" w:rsidRPr="00AD16F5" w:rsidRDefault="00AD16F5" w:rsidP="00AD16F5">
      <w:pPr>
        <w:shd w:val="clear" w:color="auto" w:fill="FFFFFF"/>
        <w:spacing w:after="0"/>
        <w:jc w:val="both"/>
        <w:rPr>
          <w:rFonts w:ascii="Times New Roman" w:eastAsia="Times New Roman" w:hAnsi="Times New Roman" w:cs="Times New Roman"/>
          <w:b/>
          <w:bCs/>
          <w:color w:val="000000"/>
          <w:sz w:val="28"/>
          <w:szCs w:val="28"/>
        </w:rPr>
      </w:pPr>
    </w:p>
    <w:p w:rsidR="00AD16F5" w:rsidRPr="00AD16F5" w:rsidRDefault="00AD16F5" w:rsidP="00AD16F5">
      <w:pPr>
        <w:shd w:val="clear" w:color="auto" w:fill="FFFFFF"/>
        <w:spacing w:after="0"/>
        <w:jc w:val="both"/>
        <w:rPr>
          <w:rFonts w:ascii="Times New Roman" w:eastAsia="Times New Roman" w:hAnsi="Times New Roman" w:cs="Times New Roman"/>
          <w:b/>
          <w:bCs/>
          <w:color w:val="000000"/>
          <w:sz w:val="28"/>
          <w:szCs w:val="28"/>
        </w:rPr>
      </w:pPr>
    </w:p>
    <w:p w:rsidR="00AD16F5" w:rsidRPr="00AD16F5" w:rsidRDefault="00AD16F5" w:rsidP="00AD16F5">
      <w:pPr>
        <w:shd w:val="clear" w:color="auto" w:fill="FFFFFF"/>
        <w:spacing w:after="0"/>
        <w:jc w:val="both"/>
        <w:rPr>
          <w:rFonts w:ascii="Times New Roman" w:eastAsia="Times New Roman" w:hAnsi="Times New Roman" w:cs="Times New Roman"/>
          <w:b/>
          <w:bCs/>
          <w:color w:val="000000"/>
          <w:sz w:val="28"/>
          <w:szCs w:val="28"/>
        </w:rPr>
      </w:pPr>
    </w:p>
    <w:p w:rsidR="00AD16F5" w:rsidRPr="00AD16F5" w:rsidRDefault="00AD16F5" w:rsidP="00AD16F5">
      <w:pPr>
        <w:shd w:val="clear" w:color="auto" w:fill="FFFFFF"/>
        <w:spacing w:after="0"/>
        <w:jc w:val="both"/>
        <w:rPr>
          <w:rFonts w:ascii="Times New Roman" w:eastAsia="Times New Roman" w:hAnsi="Times New Roman" w:cs="Times New Roman"/>
          <w:b/>
          <w:bCs/>
          <w:color w:val="000000"/>
          <w:sz w:val="28"/>
          <w:szCs w:val="28"/>
        </w:rPr>
      </w:pPr>
    </w:p>
    <w:p w:rsidR="00AD16F5" w:rsidRPr="00AD16F5" w:rsidRDefault="00AD16F5" w:rsidP="00AD16F5">
      <w:pPr>
        <w:shd w:val="clear" w:color="auto" w:fill="FFFFFF"/>
        <w:spacing w:after="0"/>
        <w:jc w:val="both"/>
        <w:rPr>
          <w:rFonts w:ascii="Times New Roman" w:eastAsia="Times New Roman" w:hAnsi="Times New Roman" w:cs="Times New Roman"/>
          <w:b/>
          <w:bCs/>
          <w:color w:val="000000"/>
          <w:sz w:val="28"/>
          <w:szCs w:val="28"/>
        </w:rPr>
      </w:pPr>
    </w:p>
    <w:p w:rsidR="00AD16F5" w:rsidRPr="00AD16F5" w:rsidRDefault="00AD16F5" w:rsidP="00AD16F5">
      <w:pPr>
        <w:shd w:val="clear" w:color="auto" w:fill="FFFFFF"/>
        <w:spacing w:after="0"/>
        <w:jc w:val="both"/>
        <w:rPr>
          <w:rFonts w:ascii="Times New Roman" w:eastAsia="Times New Roman" w:hAnsi="Times New Roman" w:cs="Times New Roman"/>
          <w:b/>
          <w:bCs/>
          <w:color w:val="000000"/>
          <w:sz w:val="28"/>
          <w:szCs w:val="28"/>
        </w:rPr>
      </w:pPr>
    </w:p>
    <w:p w:rsidR="00AD16F5" w:rsidRPr="00AD16F5" w:rsidRDefault="00AD16F5" w:rsidP="00AD16F5">
      <w:pPr>
        <w:shd w:val="clear" w:color="auto" w:fill="FFFFFF"/>
        <w:spacing w:after="0"/>
        <w:jc w:val="both"/>
        <w:rPr>
          <w:rFonts w:ascii="Times New Roman" w:eastAsia="Times New Roman" w:hAnsi="Times New Roman" w:cs="Times New Roman"/>
          <w:b/>
          <w:bCs/>
          <w:color w:val="000000"/>
          <w:sz w:val="28"/>
          <w:szCs w:val="28"/>
        </w:rPr>
      </w:pPr>
    </w:p>
    <w:p w:rsidR="00AD16F5" w:rsidRPr="00AD16F5" w:rsidRDefault="00AD16F5" w:rsidP="00AD16F5">
      <w:pPr>
        <w:shd w:val="clear" w:color="auto" w:fill="FFFFFF"/>
        <w:spacing w:after="0"/>
        <w:jc w:val="both"/>
        <w:rPr>
          <w:rFonts w:ascii="Times New Roman" w:eastAsia="Times New Roman" w:hAnsi="Times New Roman" w:cs="Times New Roman"/>
          <w:b/>
          <w:bCs/>
          <w:color w:val="000000"/>
          <w:sz w:val="28"/>
          <w:szCs w:val="28"/>
        </w:rPr>
      </w:pPr>
    </w:p>
    <w:p w:rsidR="00AD16F5" w:rsidRPr="00AD16F5" w:rsidRDefault="00AD16F5" w:rsidP="00AD16F5">
      <w:pPr>
        <w:shd w:val="clear" w:color="auto" w:fill="FFFFFF"/>
        <w:spacing w:after="0"/>
        <w:jc w:val="both"/>
        <w:rPr>
          <w:rFonts w:ascii="Times New Roman" w:eastAsia="Times New Roman" w:hAnsi="Times New Roman" w:cs="Times New Roman"/>
          <w:b/>
          <w:bCs/>
          <w:color w:val="000000"/>
          <w:sz w:val="28"/>
          <w:szCs w:val="28"/>
        </w:rPr>
      </w:pPr>
    </w:p>
    <w:p w:rsidR="00AD16F5" w:rsidRPr="00AD16F5" w:rsidRDefault="00AD16F5" w:rsidP="00AD16F5">
      <w:pPr>
        <w:shd w:val="clear" w:color="auto" w:fill="FFFFFF"/>
        <w:spacing w:after="0"/>
        <w:jc w:val="both"/>
        <w:rPr>
          <w:rFonts w:ascii="Times New Roman" w:eastAsia="Times New Roman" w:hAnsi="Times New Roman" w:cs="Times New Roman"/>
          <w:b/>
          <w:bCs/>
          <w:color w:val="000000"/>
          <w:sz w:val="28"/>
          <w:szCs w:val="28"/>
        </w:rPr>
      </w:pPr>
    </w:p>
    <w:p w:rsidR="00AD16F5" w:rsidRPr="00AD16F5" w:rsidRDefault="00AD16F5" w:rsidP="00AD16F5">
      <w:pPr>
        <w:shd w:val="clear" w:color="auto" w:fill="FFFFFF"/>
        <w:spacing w:after="0"/>
        <w:jc w:val="both"/>
        <w:rPr>
          <w:rFonts w:ascii="Times New Roman" w:eastAsia="Times New Roman" w:hAnsi="Times New Roman" w:cs="Times New Roman"/>
          <w:b/>
          <w:bCs/>
          <w:color w:val="000000"/>
          <w:sz w:val="28"/>
          <w:szCs w:val="28"/>
        </w:rPr>
      </w:pPr>
    </w:p>
    <w:p w:rsidR="00AD16F5" w:rsidRDefault="00AD16F5" w:rsidP="00AD16F5">
      <w:pPr>
        <w:shd w:val="clear" w:color="auto" w:fill="FFFFFF"/>
        <w:spacing w:after="0"/>
        <w:jc w:val="both"/>
        <w:rPr>
          <w:rFonts w:ascii="Times New Roman" w:eastAsia="Times New Roman" w:hAnsi="Times New Roman" w:cs="Times New Roman"/>
          <w:b/>
          <w:bCs/>
          <w:color w:val="000000"/>
          <w:sz w:val="28"/>
          <w:szCs w:val="28"/>
        </w:rPr>
      </w:pPr>
    </w:p>
    <w:p w:rsidR="00AD16F5" w:rsidRDefault="00AD16F5" w:rsidP="00AD16F5">
      <w:pPr>
        <w:shd w:val="clear" w:color="auto" w:fill="FFFFFF"/>
        <w:spacing w:after="0"/>
        <w:jc w:val="both"/>
        <w:rPr>
          <w:rFonts w:ascii="Times New Roman" w:eastAsia="Times New Roman" w:hAnsi="Times New Roman" w:cs="Times New Roman"/>
          <w:b/>
          <w:bCs/>
          <w:color w:val="000000"/>
          <w:sz w:val="28"/>
          <w:szCs w:val="28"/>
        </w:rPr>
      </w:pPr>
    </w:p>
    <w:p w:rsidR="00AD16F5" w:rsidRDefault="00AD16F5" w:rsidP="00AD16F5">
      <w:pPr>
        <w:shd w:val="clear" w:color="auto" w:fill="FFFFFF"/>
        <w:spacing w:after="0"/>
        <w:jc w:val="both"/>
        <w:rPr>
          <w:rFonts w:ascii="Times New Roman" w:eastAsia="Times New Roman" w:hAnsi="Times New Roman" w:cs="Times New Roman"/>
          <w:b/>
          <w:bCs/>
          <w:color w:val="000000"/>
          <w:sz w:val="28"/>
          <w:szCs w:val="28"/>
        </w:rPr>
      </w:pPr>
    </w:p>
    <w:p w:rsidR="00AD16F5" w:rsidRDefault="00AD16F5" w:rsidP="00AD16F5">
      <w:pPr>
        <w:shd w:val="clear" w:color="auto" w:fill="FFFFFF"/>
        <w:spacing w:after="0"/>
        <w:jc w:val="both"/>
        <w:rPr>
          <w:rFonts w:ascii="Times New Roman" w:eastAsia="Times New Roman" w:hAnsi="Times New Roman" w:cs="Times New Roman"/>
          <w:b/>
          <w:bCs/>
          <w:color w:val="000000"/>
          <w:sz w:val="28"/>
          <w:szCs w:val="28"/>
        </w:rPr>
      </w:pPr>
    </w:p>
    <w:p w:rsidR="00AD16F5" w:rsidRDefault="00AD16F5" w:rsidP="00AD16F5">
      <w:pPr>
        <w:shd w:val="clear" w:color="auto" w:fill="FFFFFF"/>
        <w:spacing w:after="0"/>
        <w:jc w:val="both"/>
        <w:rPr>
          <w:rFonts w:ascii="Times New Roman" w:eastAsia="Times New Roman" w:hAnsi="Times New Roman" w:cs="Times New Roman"/>
          <w:b/>
          <w:bCs/>
          <w:color w:val="000000"/>
          <w:sz w:val="28"/>
          <w:szCs w:val="28"/>
        </w:rPr>
      </w:pPr>
    </w:p>
    <w:p w:rsidR="00AD16F5" w:rsidRPr="00AD16F5" w:rsidRDefault="00AD16F5" w:rsidP="00AD16F5">
      <w:pPr>
        <w:shd w:val="clear" w:color="auto" w:fill="FFFFFF"/>
        <w:spacing w:after="0"/>
        <w:jc w:val="both"/>
        <w:rPr>
          <w:rFonts w:ascii="Times New Roman" w:eastAsia="Times New Roman" w:hAnsi="Times New Roman" w:cs="Times New Roman"/>
          <w:b/>
          <w:bCs/>
          <w:color w:val="000000"/>
          <w:sz w:val="28"/>
          <w:szCs w:val="28"/>
        </w:rPr>
      </w:pPr>
    </w:p>
    <w:p w:rsidR="00AD16F5" w:rsidRPr="00AD16F5" w:rsidRDefault="00AD16F5" w:rsidP="00AD16F5">
      <w:pPr>
        <w:shd w:val="clear" w:color="auto" w:fill="FFFFFF"/>
        <w:spacing w:after="0"/>
        <w:jc w:val="both"/>
        <w:rPr>
          <w:rFonts w:ascii="Times New Roman" w:eastAsia="Times New Roman" w:hAnsi="Times New Roman" w:cs="Times New Roman"/>
          <w:b/>
          <w:bCs/>
          <w:color w:val="000000"/>
          <w:sz w:val="28"/>
          <w:szCs w:val="28"/>
        </w:rPr>
      </w:pPr>
    </w:p>
    <w:p w:rsidR="00AD16F5" w:rsidRPr="00AD16F5" w:rsidRDefault="00AD16F5" w:rsidP="00AD16F5">
      <w:pPr>
        <w:shd w:val="clear" w:color="auto" w:fill="FFFFFF"/>
        <w:spacing w:after="0"/>
        <w:jc w:val="center"/>
        <w:rPr>
          <w:rFonts w:ascii="Times New Roman" w:eastAsia="Times New Roman" w:hAnsi="Times New Roman" w:cs="Times New Roman"/>
          <w:b/>
          <w:bCs/>
          <w:color w:val="000000"/>
          <w:sz w:val="28"/>
          <w:szCs w:val="28"/>
        </w:rPr>
      </w:pPr>
      <w:r w:rsidRPr="00AD16F5">
        <w:rPr>
          <w:rFonts w:ascii="Times New Roman" w:eastAsia="Times New Roman" w:hAnsi="Times New Roman" w:cs="Times New Roman"/>
          <w:b/>
          <w:bCs/>
          <w:color w:val="000000"/>
          <w:sz w:val="28"/>
          <w:szCs w:val="28"/>
        </w:rPr>
        <w:lastRenderedPageBreak/>
        <w:t>Пояснительная записка</w:t>
      </w:r>
    </w:p>
    <w:p w:rsidR="00AD16F5" w:rsidRDefault="00AD16F5" w:rsidP="00AD16F5">
      <w:pPr>
        <w:spacing w:after="0"/>
        <w:ind w:firstLine="426"/>
        <w:jc w:val="both"/>
        <w:rPr>
          <w:rFonts w:ascii="Times New Roman" w:eastAsia="Calibri" w:hAnsi="Times New Roman" w:cs="Times New Roman"/>
          <w:color w:val="000000"/>
          <w:sz w:val="28"/>
          <w:szCs w:val="28"/>
        </w:rPr>
      </w:pPr>
      <w:r w:rsidRPr="00AD16F5">
        <w:rPr>
          <w:rFonts w:ascii="Times New Roman" w:eastAsia="Calibri" w:hAnsi="Times New Roman" w:cs="Times New Roman"/>
          <w:color w:val="000000"/>
          <w:sz w:val="28"/>
          <w:szCs w:val="28"/>
        </w:rPr>
        <w:t>Одной из важнейших задач основного общего образования в соответствии с Федеральным государственным образовательным стандартом основного общего образования обучающихся с ограниченными возможностями здоровья является создание специальных условий для получения образования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p>
    <w:p w:rsidR="00AD16F5" w:rsidRDefault="00AD16F5" w:rsidP="00AD16F5">
      <w:pPr>
        <w:spacing w:after="0"/>
        <w:ind w:firstLine="426"/>
        <w:jc w:val="both"/>
        <w:rPr>
          <w:rFonts w:ascii="Times New Roman" w:eastAsia="Calibri" w:hAnsi="Times New Roman" w:cs="Times New Roman"/>
          <w:color w:val="000000"/>
          <w:sz w:val="28"/>
          <w:szCs w:val="28"/>
        </w:rPr>
      </w:pPr>
      <w:r w:rsidRPr="00AD16F5">
        <w:rPr>
          <w:rFonts w:ascii="Times New Roman" w:hAnsi="Times New Roman" w:cs="Times New Roman"/>
          <w:sz w:val="28"/>
          <w:szCs w:val="28"/>
        </w:rPr>
        <w:t>Данная программа может быть реализована с использованием электронного обучения и дистанционных образовательных технологий.</w:t>
      </w:r>
    </w:p>
    <w:p w:rsidR="00AD16F5" w:rsidRPr="00AD16F5" w:rsidRDefault="00AD16F5" w:rsidP="00AD16F5">
      <w:pPr>
        <w:spacing w:after="0"/>
        <w:ind w:firstLine="426"/>
        <w:jc w:val="both"/>
        <w:rPr>
          <w:rFonts w:ascii="Times New Roman" w:eastAsia="Calibri" w:hAnsi="Times New Roman" w:cs="Times New Roman"/>
          <w:color w:val="000000"/>
          <w:sz w:val="28"/>
          <w:szCs w:val="28"/>
        </w:rPr>
      </w:pPr>
      <w:r w:rsidRPr="00AD16F5">
        <w:rPr>
          <w:rFonts w:ascii="Times New Roman" w:eastAsia="Times New Roman" w:hAnsi="Times New Roman" w:cs="Times New Roman"/>
          <w:color w:val="000000"/>
          <w:sz w:val="28"/>
          <w:szCs w:val="28"/>
        </w:rPr>
        <w:t>Программа разработана на основе следующих документов:    </w:t>
      </w:r>
    </w:p>
    <w:p w:rsid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-Федерального закона  «Об образовании в Российской Федерации» от    29 декабря  2012 г. </w:t>
      </w:r>
      <w:r w:rsidRPr="00AD16F5">
        <w:rPr>
          <w:rFonts w:ascii="Times New Roman" w:eastAsia="Times New Roman" w:hAnsi="Times New Roman" w:cs="Times New Roman"/>
          <w:color w:val="000000"/>
          <w:sz w:val="28"/>
          <w:szCs w:val="28"/>
          <w:u w:val="single"/>
        </w:rPr>
        <w:t>№</w:t>
      </w:r>
      <w:r w:rsidRPr="00AD16F5">
        <w:rPr>
          <w:rFonts w:ascii="Times New Roman" w:eastAsia="Times New Roman" w:hAnsi="Times New Roman" w:cs="Times New Roman"/>
          <w:color w:val="0000FF"/>
          <w:sz w:val="28"/>
          <w:szCs w:val="28"/>
          <w:u w:val="single"/>
        </w:rPr>
        <w:t> </w:t>
      </w:r>
      <w:r w:rsidRPr="00AD16F5">
        <w:rPr>
          <w:rFonts w:ascii="Times New Roman" w:eastAsia="Times New Roman" w:hAnsi="Times New Roman" w:cs="Times New Roman"/>
          <w:color w:val="000000"/>
          <w:sz w:val="28"/>
          <w:szCs w:val="28"/>
        </w:rPr>
        <w:t>273-ФЗ;</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-Приказа Министерства образования и науки Российской Федерации от 30 августа 2013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D16F5" w:rsidRPr="00AD16F5" w:rsidRDefault="00AD16F5" w:rsidP="00AD16F5">
      <w:pPr>
        <w:pStyle w:val="a3"/>
        <w:shd w:val="clear" w:color="auto" w:fill="FFFFFF"/>
        <w:spacing w:before="0" w:beforeAutospacing="0" w:after="0" w:afterAutospacing="0" w:line="276" w:lineRule="auto"/>
        <w:jc w:val="both"/>
        <w:rPr>
          <w:color w:val="000000"/>
          <w:sz w:val="28"/>
          <w:szCs w:val="28"/>
        </w:rPr>
      </w:pPr>
      <w:r w:rsidRPr="00AD16F5">
        <w:rPr>
          <w:color w:val="000000"/>
          <w:sz w:val="28"/>
          <w:szCs w:val="28"/>
        </w:rPr>
        <w:t>-СанПиНами 2.4.2.2821-10 "Санитарно-эпидемиологические требования к условиям обучения и организации обучения в общеобразовательных учреждениях", утвержденными постановлением Главного государственного санитарного врача РФ от 29.12.2010 №189 (с изм. от 29.06.2011, 25.12.2013, 24.11.2015);</w:t>
      </w:r>
    </w:p>
    <w:p w:rsidR="00AD16F5" w:rsidRPr="00AD16F5" w:rsidRDefault="00AD16F5" w:rsidP="00AD16F5">
      <w:pPr>
        <w:pStyle w:val="a3"/>
        <w:shd w:val="clear" w:color="auto" w:fill="FFFFFF"/>
        <w:spacing w:before="0" w:beforeAutospacing="0" w:after="0" w:afterAutospacing="0" w:line="276" w:lineRule="auto"/>
        <w:jc w:val="both"/>
        <w:rPr>
          <w:color w:val="000000"/>
          <w:sz w:val="28"/>
          <w:szCs w:val="28"/>
        </w:rPr>
      </w:pPr>
      <w:r w:rsidRPr="00AD16F5">
        <w:rPr>
          <w:color w:val="000000"/>
          <w:sz w:val="28"/>
          <w:szCs w:val="28"/>
        </w:rPr>
        <w:t>-СанПин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образовательным программам для обучающихся с ОВЗ», утвержденный постановлением Главного государственного санитарного врача Российской Федерации от 10.07.2015 № 26;</w:t>
      </w:r>
    </w:p>
    <w:p w:rsidR="00AD16F5" w:rsidRPr="00AD16F5" w:rsidRDefault="00AD16F5" w:rsidP="00AD16F5">
      <w:pPr>
        <w:pStyle w:val="a3"/>
        <w:shd w:val="clear" w:color="auto" w:fill="FFFFFF"/>
        <w:spacing w:before="0" w:beforeAutospacing="0" w:after="0" w:afterAutospacing="0" w:line="276" w:lineRule="auto"/>
        <w:jc w:val="both"/>
        <w:rPr>
          <w:color w:val="000000"/>
          <w:sz w:val="28"/>
          <w:szCs w:val="28"/>
        </w:rPr>
      </w:pPr>
      <w:r w:rsidRPr="00AD16F5">
        <w:rPr>
          <w:color w:val="000000"/>
          <w:sz w:val="28"/>
          <w:szCs w:val="28"/>
        </w:rPr>
        <w:t>-Федеральным государственным образовательным стандартом основного общего образования (далее - ФГОС), утвержденным приказом Министерства образования и науки РФ от 6.10.2009 №373 (с изм. от 26.10.2010, 22.09.2011, 18.12.2012, 29.12.2014, 18.05.2015, 31.12.2015);</w:t>
      </w:r>
    </w:p>
    <w:p w:rsid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-Закона Тамбовской области от 01.10.2013 г. №321-3 «Об образовании в Тамбовской области»;</w:t>
      </w:r>
    </w:p>
    <w:p w:rsidR="00AD16F5" w:rsidRDefault="00AD16F5" w:rsidP="00AD16F5">
      <w:pPr>
        <w:shd w:val="clear" w:color="auto" w:fill="FFFFFF"/>
        <w:spacing w:after="0"/>
        <w:ind w:firstLine="426"/>
        <w:jc w:val="both"/>
        <w:rPr>
          <w:rFonts w:ascii="Times New Roman" w:hAnsi="Times New Roman" w:cs="Times New Roman"/>
          <w:b/>
          <w:bCs/>
          <w:iCs/>
          <w:sz w:val="28"/>
          <w:szCs w:val="28"/>
        </w:rPr>
      </w:pPr>
      <w:r w:rsidRPr="00AD16F5">
        <w:rPr>
          <w:rFonts w:ascii="Times New Roman" w:hAnsi="Times New Roman" w:cs="Times New Roman"/>
          <w:b/>
          <w:bCs/>
          <w:iCs/>
          <w:sz w:val="28"/>
          <w:szCs w:val="28"/>
        </w:rPr>
        <w:t>Принципы проектирования и реализации программы</w:t>
      </w:r>
    </w:p>
    <w:p w:rsidR="00AD16F5" w:rsidRPr="00AD16F5" w:rsidRDefault="00AD16F5" w:rsidP="00AD16F5">
      <w:pPr>
        <w:shd w:val="clear" w:color="auto" w:fill="FFFFFF"/>
        <w:spacing w:after="0"/>
        <w:ind w:firstLine="426"/>
        <w:jc w:val="both"/>
        <w:rPr>
          <w:rFonts w:ascii="Times New Roman" w:eastAsia="Times New Roman" w:hAnsi="Times New Roman" w:cs="Times New Roman"/>
          <w:color w:val="000000"/>
          <w:sz w:val="28"/>
          <w:szCs w:val="28"/>
        </w:rPr>
      </w:pPr>
      <w:r w:rsidRPr="00AD16F5">
        <w:rPr>
          <w:rFonts w:ascii="Times New Roman" w:hAnsi="Times New Roman" w:cs="Times New Roman"/>
          <w:sz w:val="28"/>
          <w:szCs w:val="28"/>
        </w:rPr>
        <w:t>Успешность и результативность реализации программы обеспечивается ее соответствием основополагающим принципам коррекционно-развивающего образования, которые направлены на реализацию ее цели и задач, а также регулируют содержание программы как в целом, так и в каждом конкретном случае.</w:t>
      </w:r>
    </w:p>
    <w:p w:rsidR="00AD16F5" w:rsidRPr="00AD16F5" w:rsidRDefault="00AD16F5" w:rsidP="00AD16F5">
      <w:pPr>
        <w:pStyle w:val="a3"/>
        <w:numPr>
          <w:ilvl w:val="0"/>
          <w:numId w:val="1"/>
        </w:numPr>
        <w:spacing w:before="0" w:beforeAutospacing="0" w:after="0" w:afterAutospacing="0" w:line="276" w:lineRule="auto"/>
        <w:ind w:left="0"/>
        <w:jc w:val="both"/>
        <w:rPr>
          <w:sz w:val="28"/>
          <w:szCs w:val="28"/>
        </w:rPr>
      </w:pPr>
      <w:r w:rsidRPr="00AD16F5">
        <w:rPr>
          <w:b/>
          <w:bCs/>
          <w:sz w:val="28"/>
          <w:szCs w:val="28"/>
        </w:rPr>
        <w:lastRenderedPageBreak/>
        <w:t>Соблюдение интересов ребенка</w:t>
      </w:r>
      <w:r w:rsidRPr="00AD16F5">
        <w:rPr>
          <w:sz w:val="28"/>
          <w:szCs w:val="28"/>
        </w:rPr>
        <w:t>.</w:t>
      </w:r>
      <w:r w:rsidRPr="00AD16F5">
        <w:rPr>
          <w:b/>
          <w:bCs/>
          <w:sz w:val="28"/>
          <w:szCs w:val="28"/>
        </w:rPr>
        <w:t> </w:t>
      </w:r>
      <w:r w:rsidRPr="00AD16F5">
        <w:rPr>
          <w:sz w:val="28"/>
          <w:szCs w:val="28"/>
        </w:rPr>
        <w:t>Принцип предполагает позиции специалистов</w:t>
      </w:r>
      <w:r w:rsidRPr="00AD16F5">
        <w:rPr>
          <w:b/>
          <w:bCs/>
          <w:sz w:val="28"/>
          <w:szCs w:val="28"/>
        </w:rPr>
        <w:t> </w:t>
      </w:r>
      <w:r w:rsidRPr="00AD16F5">
        <w:rPr>
          <w:sz w:val="28"/>
          <w:szCs w:val="28"/>
        </w:rPr>
        <w:t>оказывающих коррекционную помощь решать проблемы ребенка с максимальной пользой в его интересах.</w:t>
      </w:r>
    </w:p>
    <w:p w:rsidR="00AD16F5" w:rsidRPr="00AD16F5" w:rsidRDefault="00AD16F5" w:rsidP="00AD16F5">
      <w:pPr>
        <w:pStyle w:val="a3"/>
        <w:numPr>
          <w:ilvl w:val="0"/>
          <w:numId w:val="2"/>
        </w:numPr>
        <w:spacing w:before="0" w:beforeAutospacing="0" w:after="0" w:afterAutospacing="0" w:line="276" w:lineRule="auto"/>
        <w:ind w:left="0"/>
        <w:jc w:val="both"/>
        <w:rPr>
          <w:sz w:val="28"/>
          <w:szCs w:val="28"/>
        </w:rPr>
      </w:pPr>
      <w:r w:rsidRPr="00AD16F5">
        <w:rPr>
          <w:b/>
          <w:bCs/>
          <w:sz w:val="28"/>
          <w:szCs w:val="28"/>
        </w:rPr>
        <w:t>Преемственность</w:t>
      </w:r>
      <w:r w:rsidRPr="00AD16F5">
        <w:rPr>
          <w:sz w:val="28"/>
          <w:szCs w:val="28"/>
        </w:rPr>
        <w:t>.</w:t>
      </w:r>
      <w:r w:rsidRPr="00AD16F5">
        <w:rPr>
          <w:b/>
          <w:bCs/>
          <w:sz w:val="28"/>
          <w:szCs w:val="28"/>
        </w:rPr>
        <w:t> </w:t>
      </w:r>
      <w:r w:rsidRPr="00AD16F5">
        <w:rPr>
          <w:sz w:val="28"/>
          <w:szCs w:val="28"/>
        </w:rPr>
        <w:t>Принцип обеспечивает создание единого образовательного</w:t>
      </w:r>
      <w:r w:rsidRPr="00AD16F5">
        <w:rPr>
          <w:b/>
          <w:bCs/>
          <w:sz w:val="28"/>
          <w:szCs w:val="28"/>
        </w:rPr>
        <w:t> </w:t>
      </w:r>
      <w:r w:rsidRPr="00AD16F5">
        <w:rPr>
          <w:sz w:val="28"/>
          <w:szCs w:val="28"/>
        </w:rPr>
        <w:t>пространства и взаимосвязь коррекционной направленности обучения при переходе от начального общего образования к основному общему образованию; связь программы коррекционной работы с другими разделами программы основного общего образования.</w:t>
      </w:r>
    </w:p>
    <w:p w:rsidR="00AD16F5" w:rsidRPr="00AD16F5" w:rsidRDefault="00AD16F5" w:rsidP="00AD16F5">
      <w:pPr>
        <w:pStyle w:val="a3"/>
        <w:numPr>
          <w:ilvl w:val="0"/>
          <w:numId w:val="3"/>
        </w:numPr>
        <w:spacing w:before="0" w:beforeAutospacing="0" w:after="0" w:afterAutospacing="0" w:line="276" w:lineRule="auto"/>
        <w:ind w:left="0"/>
        <w:jc w:val="both"/>
        <w:rPr>
          <w:sz w:val="28"/>
          <w:szCs w:val="28"/>
        </w:rPr>
      </w:pPr>
      <w:r w:rsidRPr="00AD16F5">
        <w:rPr>
          <w:b/>
          <w:bCs/>
          <w:sz w:val="28"/>
          <w:szCs w:val="28"/>
        </w:rPr>
        <w:t>Системность</w:t>
      </w:r>
      <w:r w:rsidRPr="00AD16F5">
        <w:rPr>
          <w:sz w:val="28"/>
          <w:szCs w:val="28"/>
        </w:rPr>
        <w:t>.</w:t>
      </w:r>
      <w:r w:rsidRPr="00AD16F5">
        <w:rPr>
          <w:b/>
          <w:bCs/>
          <w:sz w:val="28"/>
          <w:szCs w:val="28"/>
        </w:rPr>
        <w:t> </w:t>
      </w:r>
      <w:r w:rsidRPr="00AD16F5">
        <w:rPr>
          <w:sz w:val="28"/>
          <w:szCs w:val="28"/>
        </w:rPr>
        <w:t>Принцип обеспечивает единство диагностики,</w:t>
      </w:r>
      <w:r w:rsidRPr="00AD16F5">
        <w:rPr>
          <w:b/>
          <w:bCs/>
          <w:sz w:val="28"/>
          <w:szCs w:val="28"/>
        </w:rPr>
        <w:t> </w:t>
      </w:r>
      <w:r w:rsidRPr="00AD16F5">
        <w:rPr>
          <w:sz w:val="28"/>
          <w:szCs w:val="28"/>
        </w:rPr>
        <w:t>коррекции и развития,</w:t>
      </w:r>
      <w:r w:rsidRPr="00AD16F5">
        <w:rPr>
          <w:b/>
          <w:bCs/>
          <w:sz w:val="28"/>
          <w:szCs w:val="28"/>
        </w:rPr>
        <w:t> </w:t>
      </w:r>
      <w:r w:rsidRPr="00AD16F5">
        <w:rPr>
          <w:sz w:val="28"/>
          <w:szCs w:val="28"/>
        </w:rPr>
        <w:t>т.</w:t>
      </w:r>
      <w:r w:rsidRPr="00AD16F5">
        <w:rPr>
          <w:b/>
          <w:bCs/>
          <w:sz w:val="28"/>
          <w:szCs w:val="28"/>
        </w:rPr>
        <w:t> </w:t>
      </w:r>
      <w:r w:rsidRPr="00AD16F5">
        <w:rPr>
          <w:sz w:val="28"/>
          <w:szCs w:val="28"/>
        </w:rPr>
        <w:t>е.</w:t>
      </w:r>
      <w:r w:rsidRPr="00AD16F5">
        <w:rPr>
          <w:b/>
          <w:bCs/>
          <w:sz w:val="28"/>
          <w:szCs w:val="28"/>
        </w:rPr>
        <w:t> </w:t>
      </w:r>
      <w:r w:rsidRPr="00AD16F5">
        <w:rPr>
          <w:sz w:val="28"/>
          <w:szCs w:val="28"/>
        </w:rPr>
        <w:t>системный подход к анализу особенностей развития и коррекции нарушений детей с ЗПР ,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AD16F5" w:rsidRPr="00AD16F5" w:rsidRDefault="00AD16F5" w:rsidP="00AD16F5">
      <w:pPr>
        <w:pStyle w:val="a3"/>
        <w:numPr>
          <w:ilvl w:val="0"/>
          <w:numId w:val="4"/>
        </w:numPr>
        <w:spacing w:before="0" w:beforeAutospacing="0" w:after="0" w:afterAutospacing="0" w:line="276" w:lineRule="auto"/>
        <w:ind w:left="0"/>
        <w:jc w:val="both"/>
        <w:rPr>
          <w:sz w:val="28"/>
          <w:szCs w:val="28"/>
        </w:rPr>
      </w:pPr>
      <w:r w:rsidRPr="00AD16F5">
        <w:rPr>
          <w:b/>
          <w:bCs/>
          <w:sz w:val="28"/>
          <w:szCs w:val="28"/>
        </w:rPr>
        <w:t>Непрерывность</w:t>
      </w:r>
      <w:r w:rsidRPr="00AD16F5">
        <w:rPr>
          <w:sz w:val="28"/>
          <w:szCs w:val="28"/>
        </w:rPr>
        <w:t>.</w:t>
      </w:r>
      <w:r w:rsidRPr="00AD16F5">
        <w:rPr>
          <w:b/>
          <w:bCs/>
          <w:sz w:val="28"/>
          <w:szCs w:val="28"/>
        </w:rPr>
        <w:t> </w:t>
      </w:r>
      <w:r w:rsidRPr="00AD16F5">
        <w:rPr>
          <w:sz w:val="28"/>
          <w:szCs w:val="28"/>
        </w:rPr>
        <w:t>Принцип обеспечивает непрерывность коррекционной помощи для</w:t>
      </w:r>
      <w:r w:rsidRPr="00AD16F5">
        <w:rPr>
          <w:b/>
          <w:bCs/>
          <w:sz w:val="28"/>
          <w:szCs w:val="28"/>
        </w:rPr>
        <w:t> </w:t>
      </w:r>
      <w:r w:rsidRPr="00AD16F5">
        <w:rPr>
          <w:sz w:val="28"/>
          <w:szCs w:val="28"/>
        </w:rPr>
        <w:t>достижения максимально возможного решения проблем детей.</w:t>
      </w:r>
    </w:p>
    <w:p w:rsidR="00AD16F5" w:rsidRPr="00AD16F5" w:rsidRDefault="00AD16F5" w:rsidP="00AD16F5">
      <w:pPr>
        <w:pStyle w:val="a3"/>
        <w:numPr>
          <w:ilvl w:val="0"/>
          <w:numId w:val="5"/>
        </w:numPr>
        <w:spacing w:before="0" w:beforeAutospacing="0" w:after="0" w:afterAutospacing="0" w:line="276" w:lineRule="auto"/>
        <w:ind w:left="0"/>
        <w:jc w:val="both"/>
        <w:rPr>
          <w:sz w:val="28"/>
          <w:szCs w:val="28"/>
        </w:rPr>
      </w:pPr>
      <w:r w:rsidRPr="00AD16F5">
        <w:rPr>
          <w:b/>
          <w:bCs/>
          <w:sz w:val="28"/>
          <w:szCs w:val="28"/>
        </w:rPr>
        <w:t>Вариативность</w:t>
      </w:r>
      <w:r w:rsidRPr="00AD16F5">
        <w:rPr>
          <w:sz w:val="28"/>
          <w:szCs w:val="28"/>
        </w:rPr>
        <w:t>.</w:t>
      </w:r>
      <w:r w:rsidRPr="00AD16F5">
        <w:rPr>
          <w:b/>
          <w:bCs/>
          <w:sz w:val="28"/>
          <w:szCs w:val="28"/>
        </w:rPr>
        <w:t> </w:t>
      </w:r>
      <w:r w:rsidRPr="00AD16F5">
        <w:rPr>
          <w:sz w:val="28"/>
          <w:szCs w:val="28"/>
        </w:rPr>
        <w:t>Предполагает создание вариативных условий для получения</w:t>
      </w:r>
      <w:r w:rsidRPr="00AD16F5">
        <w:rPr>
          <w:b/>
          <w:bCs/>
          <w:sz w:val="28"/>
          <w:szCs w:val="28"/>
        </w:rPr>
        <w:t> </w:t>
      </w:r>
      <w:r w:rsidRPr="00AD16F5">
        <w:rPr>
          <w:sz w:val="28"/>
          <w:szCs w:val="28"/>
        </w:rPr>
        <w:t>образования детьми с разной структурой и степенью выраженности нарушений развития.</w:t>
      </w:r>
    </w:p>
    <w:p w:rsidR="00AD16F5" w:rsidRPr="00AD16F5" w:rsidRDefault="00AD16F5" w:rsidP="00AD16F5">
      <w:pPr>
        <w:pStyle w:val="a3"/>
        <w:numPr>
          <w:ilvl w:val="0"/>
          <w:numId w:val="6"/>
        </w:numPr>
        <w:spacing w:before="0" w:beforeAutospacing="0" w:after="0" w:afterAutospacing="0" w:line="276" w:lineRule="auto"/>
        <w:ind w:left="0"/>
        <w:jc w:val="both"/>
        <w:rPr>
          <w:sz w:val="28"/>
          <w:szCs w:val="28"/>
        </w:rPr>
      </w:pPr>
      <w:r w:rsidRPr="00AD16F5">
        <w:rPr>
          <w:b/>
          <w:bCs/>
          <w:sz w:val="28"/>
          <w:szCs w:val="28"/>
        </w:rPr>
        <w:t>Рекомендательный характер оказания помощи</w:t>
      </w:r>
      <w:r w:rsidRPr="00AD16F5">
        <w:rPr>
          <w:sz w:val="28"/>
          <w:szCs w:val="28"/>
        </w:rPr>
        <w:t>.</w:t>
      </w:r>
      <w:r w:rsidRPr="00AD16F5">
        <w:rPr>
          <w:b/>
          <w:bCs/>
          <w:sz w:val="28"/>
          <w:szCs w:val="28"/>
        </w:rPr>
        <w:t> </w:t>
      </w:r>
      <w:r w:rsidRPr="00AD16F5">
        <w:rPr>
          <w:sz w:val="28"/>
          <w:szCs w:val="28"/>
        </w:rPr>
        <w:t>Принцип предполагает соблюдение</w:t>
      </w:r>
      <w:r w:rsidRPr="00AD16F5">
        <w:rPr>
          <w:b/>
          <w:bCs/>
          <w:sz w:val="28"/>
          <w:szCs w:val="28"/>
        </w:rPr>
        <w:t> </w:t>
      </w:r>
      <w:r w:rsidRPr="00AD16F5">
        <w:rPr>
          <w:sz w:val="28"/>
          <w:szCs w:val="28"/>
        </w:rPr>
        <w:t>прав родителей (законных представителей) выбирать формы получения детьми образования, формы обучения, защищать законы и права интересов детей.</w:t>
      </w:r>
    </w:p>
    <w:p w:rsidR="00AD16F5" w:rsidRPr="00AD16F5" w:rsidRDefault="00AD16F5" w:rsidP="00AD16F5">
      <w:pPr>
        <w:pStyle w:val="a3"/>
        <w:numPr>
          <w:ilvl w:val="0"/>
          <w:numId w:val="6"/>
        </w:numPr>
        <w:spacing w:before="0" w:beforeAutospacing="0" w:after="0" w:afterAutospacing="0" w:line="276" w:lineRule="auto"/>
        <w:ind w:left="0"/>
        <w:jc w:val="both"/>
        <w:rPr>
          <w:sz w:val="28"/>
          <w:szCs w:val="28"/>
        </w:rPr>
      </w:pPr>
      <w:r w:rsidRPr="00AD16F5">
        <w:rPr>
          <w:b/>
          <w:bCs/>
          <w:sz w:val="28"/>
          <w:szCs w:val="28"/>
        </w:rPr>
        <w:t>Принцип взаимодействия с социальными партнерами. </w:t>
      </w:r>
      <w:r w:rsidRPr="00AD16F5">
        <w:rPr>
          <w:sz w:val="28"/>
          <w:szCs w:val="28"/>
        </w:rPr>
        <w:t>Принцип обеспечивает</w:t>
      </w:r>
      <w:r w:rsidRPr="00AD16F5">
        <w:rPr>
          <w:b/>
          <w:bCs/>
          <w:sz w:val="28"/>
          <w:szCs w:val="28"/>
        </w:rPr>
        <w:t> </w:t>
      </w:r>
      <w:r w:rsidRPr="00AD16F5">
        <w:rPr>
          <w:sz w:val="28"/>
          <w:szCs w:val="28"/>
        </w:rPr>
        <w:t xml:space="preserve">возможность сотрудничества с социально-культурными учреждениями муниципалитета по вопросам преемственности обучения, развития, социализации и здоровьесбережения детей с ЗПР </w:t>
      </w:r>
    </w:p>
    <w:p w:rsidR="00AD16F5" w:rsidRDefault="00AD16F5" w:rsidP="00AD16F5">
      <w:pPr>
        <w:pStyle w:val="a3"/>
        <w:numPr>
          <w:ilvl w:val="0"/>
          <w:numId w:val="7"/>
        </w:numPr>
        <w:spacing w:before="0" w:beforeAutospacing="0" w:after="0" w:afterAutospacing="0" w:line="276" w:lineRule="auto"/>
        <w:ind w:left="0"/>
        <w:jc w:val="both"/>
        <w:rPr>
          <w:sz w:val="28"/>
          <w:szCs w:val="28"/>
        </w:rPr>
      </w:pPr>
      <w:r w:rsidRPr="00AD16F5">
        <w:rPr>
          <w:b/>
          <w:bCs/>
          <w:sz w:val="28"/>
          <w:szCs w:val="28"/>
        </w:rPr>
        <w:t>Принцип создания ситуации успеха. </w:t>
      </w:r>
      <w:r w:rsidRPr="00AD16F5">
        <w:rPr>
          <w:sz w:val="28"/>
          <w:szCs w:val="28"/>
        </w:rPr>
        <w:t>Принцип предполагает создание условий для</w:t>
      </w:r>
      <w:r w:rsidRPr="00AD16F5">
        <w:rPr>
          <w:b/>
          <w:bCs/>
          <w:sz w:val="28"/>
          <w:szCs w:val="28"/>
        </w:rPr>
        <w:t> </w:t>
      </w:r>
      <w:r w:rsidRPr="00AD16F5">
        <w:rPr>
          <w:sz w:val="28"/>
          <w:szCs w:val="28"/>
        </w:rPr>
        <w:t>раскрытия индивидуальных способностей детей с ЗПР  в урочной и внеурочной деятельности.</w:t>
      </w:r>
    </w:p>
    <w:p w:rsidR="00AD16F5" w:rsidRDefault="00AD16F5" w:rsidP="00AD16F5">
      <w:pPr>
        <w:pStyle w:val="a3"/>
        <w:spacing w:before="0" w:beforeAutospacing="0" w:after="0" w:afterAutospacing="0" w:line="276" w:lineRule="auto"/>
        <w:ind w:firstLine="426"/>
        <w:jc w:val="both"/>
        <w:rPr>
          <w:sz w:val="28"/>
          <w:szCs w:val="28"/>
        </w:rPr>
      </w:pPr>
      <w:r w:rsidRPr="00AD16F5">
        <w:rPr>
          <w:b/>
          <w:bCs/>
          <w:color w:val="000000"/>
          <w:sz w:val="28"/>
          <w:szCs w:val="28"/>
        </w:rPr>
        <w:t>Программа для обучающихся с ЗПР разработана с учетом психолого-педагогической характеристики обучающихся </w:t>
      </w:r>
      <w:r w:rsidRPr="00AD16F5">
        <w:rPr>
          <w:color w:val="000000"/>
          <w:sz w:val="28"/>
          <w:szCs w:val="28"/>
        </w:rPr>
        <w:t>с </w:t>
      </w:r>
      <w:r w:rsidRPr="00AD16F5">
        <w:rPr>
          <w:b/>
          <w:bCs/>
          <w:color w:val="000000"/>
          <w:sz w:val="28"/>
          <w:szCs w:val="28"/>
        </w:rPr>
        <w:t>задержкой психического развития.</w:t>
      </w:r>
    </w:p>
    <w:p w:rsidR="00AD16F5" w:rsidRDefault="00AD16F5" w:rsidP="00AD16F5">
      <w:pPr>
        <w:pStyle w:val="a3"/>
        <w:spacing w:before="0" w:beforeAutospacing="0" w:after="0" w:afterAutospacing="0" w:line="276" w:lineRule="auto"/>
        <w:ind w:firstLine="426"/>
        <w:jc w:val="both"/>
        <w:rPr>
          <w:color w:val="000000"/>
          <w:sz w:val="28"/>
          <w:szCs w:val="28"/>
        </w:rPr>
      </w:pPr>
      <w:r w:rsidRPr="00AD16F5">
        <w:rPr>
          <w:color w:val="000000"/>
          <w:sz w:val="28"/>
          <w:szCs w:val="28"/>
        </w:rPr>
        <w:t xml:space="preserve">Обучающиеся с ЗПР — это дети, имеющее недостатки в психологическом развитии, подтвержденные ПМПК и препятствующие получению образования без создания специальных условий. Это преимущественно учащиеся с нормальным интеллектом, у которых отсутствует мотивация к учебе, либо имеется отставание в овладении школьными навыками (чтения, письма, счета). Отсутствие концентрации и быстрое рассеивание внимания приводят к тому, что им трудно или невозможно функционировать в большой группе и самостоятельно выполнять задания. Кроме того, излишняя подвижность и эмоциональные проблемы являются </w:t>
      </w:r>
      <w:r w:rsidRPr="00AD16F5">
        <w:rPr>
          <w:color w:val="000000"/>
          <w:sz w:val="28"/>
          <w:szCs w:val="28"/>
        </w:rPr>
        <w:lastRenderedPageBreak/>
        <w:t>причинами того, что они, несмотря на их возможности, не достигают  желаемых результатов. Обучающемуся с ЗПР необходим хорошо структурированный материал. Для них важно обучение без принуждения, основанное на интересе, успехе, доверии, рефлексии изученного материала. Важно, чтобы школьники через выполнение доступных по темпу и характеру, личностно ориентированных заданий поверили в свои возможности, испытали чувство успеха, которое должно стать сильнейшим мотивом, вызывающим желание учиться.</w:t>
      </w:r>
    </w:p>
    <w:p w:rsidR="00AD16F5" w:rsidRDefault="00AD16F5" w:rsidP="00AD16F5">
      <w:pPr>
        <w:pStyle w:val="a3"/>
        <w:spacing w:before="0" w:beforeAutospacing="0" w:after="0" w:afterAutospacing="0" w:line="276" w:lineRule="auto"/>
        <w:ind w:firstLine="426"/>
        <w:jc w:val="both"/>
        <w:rPr>
          <w:color w:val="000000"/>
          <w:sz w:val="28"/>
          <w:szCs w:val="28"/>
        </w:rPr>
      </w:pPr>
      <w:r w:rsidRPr="00AD16F5">
        <w:rPr>
          <w:b/>
          <w:bCs/>
          <w:color w:val="000000"/>
          <w:sz w:val="28"/>
          <w:szCs w:val="28"/>
        </w:rPr>
        <w:t>Цель программы</w:t>
      </w:r>
      <w:r w:rsidRPr="00AD16F5">
        <w:rPr>
          <w:color w:val="000000"/>
          <w:sz w:val="28"/>
          <w:szCs w:val="28"/>
        </w:rPr>
        <w:t>— создание условий для максимального удовлетворения особых образовательных потребностей обучающегося с ЗПР, обеспечивающих усвоение им социального и культурного опыта.</w:t>
      </w:r>
    </w:p>
    <w:p w:rsidR="00AD16F5" w:rsidRDefault="00AD16F5" w:rsidP="00AD16F5">
      <w:pPr>
        <w:pStyle w:val="a3"/>
        <w:spacing w:before="0" w:beforeAutospacing="0" w:after="0" w:afterAutospacing="0" w:line="276" w:lineRule="auto"/>
        <w:ind w:firstLine="426"/>
        <w:jc w:val="both"/>
        <w:rPr>
          <w:sz w:val="28"/>
          <w:szCs w:val="28"/>
        </w:rPr>
      </w:pPr>
      <w:r w:rsidRPr="00AD16F5">
        <w:rPr>
          <w:b/>
          <w:color w:val="000000"/>
          <w:sz w:val="28"/>
          <w:szCs w:val="28"/>
        </w:rPr>
        <w:t xml:space="preserve">Задачи: </w:t>
      </w:r>
      <w:r w:rsidRPr="00AD16F5">
        <w:rPr>
          <w:sz w:val="28"/>
          <w:szCs w:val="28"/>
        </w:rPr>
        <w:t>развитие и коррекция эмоционально-волевой сферы обучающихся; совершенствование навыков социализации и расширение социального взаимодействия со сверстниками (совместно с социальным педагогом); разработка и осуществление развивающих программ; психологической профилактике, направленной на сохранение, укрепление и развитие психологического здоровья учащихся с ОВЗ.</w:t>
      </w:r>
    </w:p>
    <w:p w:rsidR="00AD16F5" w:rsidRDefault="00AD16F5" w:rsidP="00AD16F5">
      <w:pPr>
        <w:pStyle w:val="a3"/>
        <w:spacing w:before="0" w:beforeAutospacing="0" w:after="0" w:afterAutospacing="0" w:line="276" w:lineRule="auto"/>
        <w:ind w:firstLine="426"/>
        <w:jc w:val="both"/>
        <w:rPr>
          <w:color w:val="000000"/>
          <w:sz w:val="28"/>
          <w:szCs w:val="28"/>
        </w:rPr>
      </w:pPr>
      <w:r w:rsidRPr="00AD16F5">
        <w:rPr>
          <w:color w:val="000000"/>
          <w:sz w:val="28"/>
          <w:szCs w:val="28"/>
        </w:rPr>
        <w:t>Программа коррекционной работы предусматривает индивидуализацию специального сопровождения обучающегося с ЗПР. Содержание программы коррекционной работы для обучающегося определяется с учетом его особых образовательных потребностей на основе рекомендаций ПМПК</w:t>
      </w:r>
    </w:p>
    <w:p w:rsidR="00AD16F5" w:rsidRDefault="00AD16F5" w:rsidP="00AD16F5">
      <w:pPr>
        <w:pStyle w:val="a3"/>
        <w:spacing w:before="0" w:beforeAutospacing="0" w:after="0" w:afterAutospacing="0" w:line="276" w:lineRule="auto"/>
        <w:ind w:firstLine="426"/>
        <w:jc w:val="both"/>
        <w:rPr>
          <w:b/>
          <w:color w:val="252525"/>
          <w:sz w:val="28"/>
          <w:szCs w:val="28"/>
          <w:shd w:val="clear" w:color="auto" w:fill="FFFFFF"/>
        </w:rPr>
      </w:pPr>
      <w:r w:rsidRPr="00AD16F5">
        <w:rPr>
          <w:b/>
          <w:color w:val="252525"/>
          <w:sz w:val="28"/>
          <w:szCs w:val="28"/>
          <w:shd w:val="clear" w:color="auto" w:fill="FFFFFF"/>
        </w:rPr>
        <w:t>Описание места коррекционного курса в учебном плане</w:t>
      </w:r>
      <w:r>
        <w:rPr>
          <w:b/>
          <w:color w:val="252525"/>
          <w:sz w:val="28"/>
          <w:szCs w:val="28"/>
          <w:shd w:val="clear" w:color="auto" w:fill="FFFFFF"/>
        </w:rPr>
        <w:t>.</w:t>
      </w:r>
    </w:p>
    <w:p w:rsidR="00AD16F5" w:rsidRDefault="00AD16F5" w:rsidP="00AD16F5">
      <w:pPr>
        <w:pStyle w:val="a3"/>
        <w:spacing w:before="0" w:beforeAutospacing="0" w:after="0" w:afterAutospacing="0" w:line="276" w:lineRule="auto"/>
        <w:ind w:firstLine="426"/>
        <w:jc w:val="both"/>
        <w:rPr>
          <w:kern w:val="2"/>
          <w:sz w:val="28"/>
          <w:szCs w:val="28"/>
        </w:rPr>
      </w:pPr>
      <w:r w:rsidRPr="00AD16F5">
        <w:rPr>
          <w:sz w:val="28"/>
          <w:szCs w:val="28"/>
        </w:rPr>
        <w:t xml:space="preserve">Коррекционно-развивающая область, согласно требованиям Стандарта, является обязательной частью внеурочной деятельности и представлена </w:t>
      </w:r>
      <w:r w:rsidRPr="00AD16F5">
        <w:rPr>
          <w:spacing w:val="1"/>
          <w:sz w:val="28"/>
          <w:szCs w:val="28"/>
        </w:rPr>
        <w:t xml:space="preserve">фронтальными и(или) индивидуальными </w:t>
      </w:r>
      <w:r w:rsidRPr="00AD16F5">
        <w:rPr>
          <w:sz w:val="28"/>
          <w:szCs w:val="28"/>
        </w:rPr>
        <w:t xml:space="preserve">коррекционно-развивающими занятиями, </w:t>
      </w:r>
      <w:r w:rsidRPr="00AD16F5">
        <w:rPr>
          <w:spacing w:val="1"/>
          <w:sz w:val="28"/>
          <w:szCs w:val="28"/>
        </w:rPr>
        <w:t xml:space="preserve">направленными на </w:t>
      </w:r>
      <w:r w:rsidRPr="00AD16F5">
        <w:rPr>
          <w:sz w:val="28"/>
          <w:szCs w:val="28"/>
        </w:rPr>
        <w:t>коррекцию дефекта и формирование навыков адаптации личности в современных жизненных условиях. К</w:t>
      </w:r>
      <w:r w:rsidRPr="00AD16F5">
        <w:rPr>
          <w:kern w:val="2"/>
          <w:sz w:val="28"/>
          <w:szCs w:val="28"/>
        </w:rPr>
        <w:t>оррекционно-развивающие занятия могут проводиться в индивидуальной и групповой форме и относятся к внеурочной деятельности.</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p>
    <w:tbl>
      <w:tblPr>
        <w:tblW w:w="8195" w:type="dxa"/>
        <w:shd w:val="clear" w:color="auto" w:fill="FFFFFF"/>
        <w:tblCellMar>
          <w:top w:w="84" w:type="dxa"/>
          <w:left w:w="84" w:type="dxa"/>
          <w:bottom w:w="84" w:type="dxa"/>
          <w:right w:w="84" w:type="dxa"/>
        </w:tblCellMar>
        <w:tblLook w:val="04A0" w:firstRow="1" w:lastRow="0" w:firstColumn="1" w:lastColumn="0" w:noHBand="0" w:noVBand="1"/>
      </w:tblPr>
      <w:tblGrid>
        <w:gridCol w:w="2809"/>
        <w:gridCol w:w="2354"/>
        <w:gridCol w:w="3032"/>
      </w:tblGrid>
      <w:tr w:rsidR="00AD16F5" w:rsidRPr="00AD16F5" w:rsidTr="00DF4F7A">
        <w:tc>
          <w:tcPr>
            <w:tcW w:w="2809"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D16F5" w:rsidRPr="00AD16F5" w:rsidRDefault="00AD16F5" w:rsidP="00AD16F5">
            <w:pPr>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Предметная область</w:t>
            </w:r>
          </w:p>
        </w:tc>
        <w:tc>
          <w:tcPr>
            <w:tcW w:w="235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D16F5" w:rsidRPr="00AD16F5" w:rsidRDefault="00AD16F5" w:rsidP="00AD16F5">
            <w:pPr>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Коррекционный курса</w:t>
            </w:r>
          </w:p>
        </w:tc>
        <w:tc>
          <w:tcPr>
            <w:tcW w:w="3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D16F5" w:rsidRPr="00AD16F5" w:rsidRDefault="00AD16F5" w:rsidP="00AD16F5">
            <w:pPr>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Количество часов за год</w:t>
            </w:r>
          </w:p>
        </w:tc>
      </w:tr>
      <w:tr w:rsidR="00DF4F7A" w:rsidRPr="00AD16F5" w:rsidTr="00DF4F7A">
        <w:tc>
          <w:tcPr>
            <w:tcW w:w="2809" w:type="dxa"/>
            <w:vMerge/>
            <w:tcBorders>
              <w:top w:val="single" w:sz="6" w:space="0" w:color="00000A"/>
              <w:left w:val="single" w:sz="6" w:space="0" w:color="00000A"/>
              <w:bottom w:val="single" w:sz="6" w:space="0" w:color="00000A"/>
              <w:right w:val="single" w:sz="6" w:space="0" w:color="00000A"/>
            </w:tcBorders>
            <w:shd w:val="clear" w:color="auto" w:fill="FFFFFF"/>
            <w:hideMark/>
          </w:tcPr>
          <w:p w:rsidR="00DF4F7A" w:rsidRPr="00AD16F5" w:rsidRDefault="00DF4F7A" w:rsidP="00AD16F5">
            <w:pPr>
              <w:spacing w:after="0"/>
              <w:jc w:val="both"/>
              <w:rPr>
                <w:rFonts w:ascii="Times New Roman" w:eastAsia="Times New Roman" w:hAnsi="Times New Roman" w:cs="Times New Roman"/>
                <w:color w:val="000000"/>
                <w:sz w:val="28"/>
                <w:szCs w:val="28"/>
              </w:rPr>
            </w:pPr>
          </w:p>
        </w:tc>
        <w:tc>
          <w:tcPr>
            <w:tcW w:w="2354" w:type="dxa"/>
            <w:vMerge/>
            <w:tcBorders>
              <w:top w:val="single" w:sz="6" w:space="0" w:color="00000A"/>
              <w:left w:val="single" w:sz="6" w:space="0" w:color="00000A"/>
              <w:bottom w:val="single" w:sz="6" w:space="0" w:color="00000A"/>
              <w:right w:val="single" w:sz="6" w:space="0" w:color="00000A"/>
            </w:tcBorders>
            <w:shd w:val="clear" w:color="auto" w:fill="FFFFFF"/>
            <w:hideMark/>
          </w:tcPr>
          <w:p w:rsidR="00DF4F7A" w:rsidRPr="00AD16F5" w:rsidRDefault="00DF4F7A" w:rsidP="00AD16F5">
            <w:pPr>
              <w:spacing w:after="0"/>
              <w:jc w:val="both"/>
              <w:rPr>
                <w:rFonts w:ascii="Times New Roman" w:eastAsia="Times New Roman" w:hAnsi="Times New Roman" w:cs="Times New Roman"/>
                <w:color w:val="000000"/>
                <w:sz w:val="28"/>
                <w:szCs w:val="28"/>
              </w:rPr>
            </w:pPr>
          </w:p>
        </w:tc>
        <w:tc>
          <w:tcPr>
            <w:tcW w:w="3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AD16F5" w:rsidRDefault="00DF4F7A" w:rsidP="00AD16F5">
            <w:pPr>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9кл.</w:t>
            </w:r>
          </w:p>
        </w:tc>
      </w:tr>
      <w:tr w:rsidR="00DF4F7A" w:rsidRPr="00AD16F5" w:rsidTr="00DF4F7A">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AD16F5" w:rsidRDefault="00DF4F7A" w:rsidP="00AD16F5">
            <w:pPr>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Коррекционный курс</w:t>
            </w:r>
          </w:p>
        </w:tc>
        <w:tc>
          <w:tcPr>
            <w:tcW w:w="23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AD16F5" w:rsidRDefault="00DF4F7A" w:rsidP="00AD16F5">
            <w:pPr>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Психокоррекция</w:t>
            </w:r>
          </w:p>
        </w:tc>
        <w:tc>
          <w:tcPr>
            <w:tcW w:w="3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AD16F5" w:rsidRDefault="00DF4F7A" w:rsidP="00AD16F5">
            <w:pPr>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34</w:t>
            </w:r>
          </w:p>
        </w:tc>
      </w:tr>
      <w:tr w:rsidR="00DF4F7A" w:rsidRPr="00AD16F5" w:rsidTr="00DF4F7A">
        <w:tc>
          <w:tcPr>
            <w:tcW w:w="28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AD16F5" w:rsidRDefault="00DF4F7A" w:rsidP="00AD16F5">
            <w:pPr>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Итого:</w:t>
            </w:r>
          </w:p>
        </w:tc>
        <w:tc>
          <w:tcPr>
            <w:tcW w:w="235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AD16F5" w:rsidRDefault="00DF4F7A" w:rsidP="00AD16F5">
            <w:pPr>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34</w:t>
            </w:r>
          </w:p>
        </w:tc>
        <w:tc>
          <w:tcPr>
            <w:tcW w:w="3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AD16F5" w:rsidRDefault="00DF4F7A" w:rsidP="00AD16F5">
            <w:pPr>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34</w:t>
            </w:r>
          </w:p>
        </w:tc>
      </w:tr>
    </w:tbl>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p>
    <w:p w:rsidR="00AD16F5" w:rsidRDefault="00AD16F5" w:rsidP="00AD16F5">
      <w:pPr>
        <w:autoSpaceDE w:val="0"/>
        <w:autoSpaceDN w:val="0"/>
        <w:adjustRightInd w:val="0"/>
        <w:spacing w:after="0"/>
        <w:ind w:firstLine="426"/>
        <w:jc w:val="both"/>
        <w:rPr>
          <w:rFonts w:ascii="Times New Roman" w:hAnsi="Times New Roman" w:cs="Times New Roman"/>
          <w:bCs/>
          <w:iCs/>
          <w:sz w:val="28"/>
          <w:szCs w:val="28"/>
        </w:rPr>
      </w:pPr>
      <w:r w:rsidRPr="00AD16F5">
        <w:rPr>
          <w:rFonts w:ascii="Times New Roman" w:hAnsi="Times New Roman" w:cs="Times New Roman"/>
          <w:bCs/>
          <w:iCs/>
          <w:sz w:val="28"/>
          <w:szCs w:val="28"/>
        </w:rPr>
        <w:t xml:space="preserve">Программу коррекционно-развивающих занятий   реализует  педагог-психолог в соответствии с предложенными обучающимся рекомендациями ПМПК. </w:t>
      </w:r>
      <w:r w:rsidRPr="00AD16F5">
        <w:rPr>
          <w:rFonts w:ascii="Times New Roman" w:hAnsi="Times New Roman" w:cs="Times New Roman"/>
          <w:sz w:val="28"/>
          <w:szCs w:val="28"/>
        </w:rPr>
        <w:t>Занятия могут быть как индивидуальными, так и групповыми (количество участников в группе: 10-15 человек)</w:t>
      </w:r>
    </w:p>
    <w:p w:rsidR="00DF4F7A" w:rsidRDefault="00DF4F7A" w:rsidP="00AD16F5">
      <w:pPr>
        <w:autoSpaceDE w:val="0"/>
        <w:autoSpaceDN w:val="0"/>
        <w:adjustRightInd w:val="0"/>
        <w:spacing w:after="0"/>
        <w:ind w:firstLine="426"/>
        <w:jc w:val="both"/>
        <w:rPr>
          <w:rFonts w:ascii="Times New Roman" w:hAnsi="Times New Roman" w:cs="Times New Roman"/>
          <w:b/>
          <w:sz w:val="28"/>
          <w:szCs w:val="28"/>
        </w:rPr>
      </w:pPr>
    </w:p>
    <w:p w:rsidR="00AD16F5" w:rsidRPr="00AD16F5" w:rsidRDefault="00AD16F5" w:rsidP="00AD16F5">
      <w:pPr>
        <w:autoSpaceDE w:val="0"/>
        <w:autoSpaceDN w:val="0"/>
        <w:adjustRightInd w:val="0"/>
        <w:spacing w:after="0"/>
        <w:ind w:firstLine="426"/>
        <w:jc w:val="both"/>
        <w:rPr>
          <w:rFonts w:ascii="Times New Roman" w:hAnsi="Times New Roman" w:cs="Times New Roman"/>
          <w:bCs/>
          <w:iCs/>
          <w:sz w:val="28"/>
          <w:szCs w:val="28"/>
        </w:rPr>
      </w:pPr>
      <w:r w:rsidRPr="00AD16F5">
        <w:rPr>
          <w:rFonts w:ascii="Times New Roman" w:hAnsi="Times New Roman" w:cs="Times New Roman"/>
          <w:b/>
          <w:sz w:val="28"/>
          <w:szCs w:val="28"/>
        </w:rPr>
        <w:lastRenderedPageBreak/>
        <w:t>Ресурсы, которые необходимы для эффективной реализации программы</w:t>
      </w:r>
      <w:r w:rsidRPr="00AD16F5">
        <w:rPr>
          <w:rFonts w:ascii="Times New Roman" w:hAnsi="Times New Roman" w:cs="Times New Roman"/>
          <w:sz w:val="28"/>
          <w:szCs w:val="28"/>
        </w:rPr>
        <w:t>:</w:t>
      </w:r>
    </w:p>
    <w:p w:rsidR="00AD16F5" w:rsidRPr="00AD16F5" w:rsidRDefault="00AD16F5" w:rsidP="00AD16F5">
      <w:pPr>
        <w:tabs>
          <w:tab w:val="left" w:pos="-284"/>
        </w:tabs>
        <w:spacing w:after="0"/>
        <w:jc w:val="both"/>
        <w:rPr>
          <w:rFonts w:ascii="Times New Roman" w:hAnsi="Times New Roman" w:cs="Times New Roman"/>
          <w:sz w:val="28"/>
          <w:szCs w:val="28"/>
        </w:rPr>
      </w:pPr>
      <w:r w:rsidRPr="00AD16F5">
        <w:rPr>
          <w:rFonts w:ascii="Times New Roman" w:hAnsi="Times New Roman" w:cs="Times New Roman"/>
          <w:sz w:val="28"/>
          <w:szCs w:val="28"/>
        </w:rPr>
        <w:t>-</w:t>
      </w:r>
      <w:r w:rsidRPr="00AD16F5">
        <w:rPr>
          <w:rFonts w:ascii="Times New Roman" w:hAnsi="Times New Roman" w:cs="Times New Roman"/>
          <w:color w:val="000000"/>
          <w:sz w:val="28"/>
          <w:szCs w:val="28"/>
          <w:shd w:val="clear" w:color="auto" w:fill="FFFFFF"/>
        </w:rPr>
        <w:t xml:space="preserve">Педагогические работники должны иметь четкое представление об особенностях психоречевого и физического развития учащихся с ЗПР, коррекционных методиках, технологиях и приемах коррекционно-развивающей работы. </w:t>
      </w:r>
      <w:r w:rsidRPr="00AD16F5">
        <w:rPr>
          <w:rFonts w:ascii="Times New Roman" w:hAnsi="Times New Roman" w:cs="Times New Roman"/>
          <w:sz w:val="28"/>
          <w:szCs w:val="28"/>
        </w:rPr>
        <w:t>Специалист, реализующий программу, должен владеть навыками развивающей работы в рамках игровой, арт- и сказко-терапии; быть толерантным, чутким, доброжелательным, тактичным.</w:t>
      </w:r>
    </w:p>
    <w:p w:rsidR="00AD16F5" w:rsidRPr="00AD16F5" w:rsidRDefault="00AD16F5" w:rsidP="00AD16F5">
      <w:pPr>
        <w:tabs>
          <w:tab w:val="left" w:pos="-284"/>
        </w:tabs>
        <w:spacing w:after="0"/>
        <w:jc w:val="both"/>
        <w:rPr>
          <w:rFonts w:ascii="Times New Roman" w:hAnsi="Times New Roman" w:cs="Times New Roman"/>
          <w:sz w:val="28"/>
          <w:szCs w:val="28"/>
        </w:rPr>
      </w:pPr>
      <w:r w:rsidRPr="00AD16F5">
        <w:rPr>
          <w:rFonts w:ascii="Times New Roman" w:hAnsi="Times New Roman" w:cs="Times New Roman"/>
          <w:sz w:val="28"/>
          <w:szCs w:val="28"/>
        </w:rPr>
        <w:t>-Дидактические средства, учебные пособия, игровое оборудование и т.п.</w:t>
      </w:r>
    </w:p>
    <w:p w:rsidR="00AD16F5" w:rsidRDefault="00AD16F5" w:rsidP="00AD16F5">
      <w:pPr>
        <w:tabs>
          <w:tab w:val="left" w:pos="-284"/>
        </w:tabs>
        <w:spacing w:after="0"/>
        <w:jc w:val="both"/>
        <w:rPr>
          <w:rFonts w:ascii="Times New Roman" w:hAnsi="Times New Roman" w:cs="Times New Roman"/>
          <w:sz w:val="28"/>
          <w:szCs w:val="28"/>
        </w:rPr>
      </w:pPr>
      <w:r w:rsidRPr="00AD16F5">
        <w:rPr>
          <w:rFonts w:ascii="Times New Roman" w:hAnsi="Times New Roman" w:cs="Times New Roman"/>
          <w:sz w:val="28"/>
          <w:szCs w:val="28"/>
        </w:rPr>
        <w:t>-Для успешной реализации программы необходим достаточно просторный кабинет для занятий, так как обучающимся придется двигаться и перемещаться по комнате и такое оборудование, как: бумага, мяч, карандаши, краски, компьютер, информационная обеспеченность образовательного учреждения  (библиотека, Интернет) и т.д.</w:t>
      </w:r>
    </w:p>
    <w:p w:rsidR="00AD16F5" w:rsidRDefault="00AD16F5" w:rsidP="00AD16F5">
      <w:pPr>
        <w:tabs>
          <w:tab w:val="left" w:pos="-284"/>
        </w:tabs>
        <w:spacing w:after="0"/>
        <w:ind w:firstLine="426"/>
        <w:jc w:val="both"/>
        <w:rPr>
          <w:rFonts w:ascii="Times New Roman" w:hAnsi="Times New Roman" w:cs="Times New Roman"/>
          <w:sz w:val="28"/>
          <w:szCs w:val="28"/>
        </w:rPr>
      </w:pPr>
      <w:r w:rsidRPr="00AD16F5">
        <w:rPr>
          <w:rFonts w:ascii="Times New Roman" w:hAnsi="Times New Roman" w:cs="Times New Roman"/>
          <w:b/>
          <w:bCs/>
          <w:sz w:val="28"/>
          <w:szCs w:val="28"/>
        </w:rPr>
        <w:t>Планируемые результаты</w:t>
      </w:r>
    </w:p>
    <w:p w:rsidR="00AD16F5" w:rsidRPr="00AD16F5" w:rsidRDefault="00AD16F5" w:rsidP="00AD16F5">
      <w:pPr>
        <w:tabs>
          <w:tab w:val="left" w:pos="-284"/>
        </w:tabs>
        <w:spacing w:after="0"/>
        <w:ind w:firstLine="426"/>
        <w:jc w:val="both"/>
        <w:rPr>
          <w:rFonts w:ascii="Times New Roman" w:hAnsi="Times New Roman" w:cs="Times New Roman"/>
          <w:sz w:val="28"/>
          <w:szCs w:val="28"/>
        </w:rPr>
      </w:pPr>
      <w:r w:rsidRPr="00AD16F5">
        <w:rPr>
          <w:rFonts w:ascii="Times New Roman" w:hAnsi="Times New Roman" w:cs="Times New Roman"/>
          <w:sz w:val="28"/>
          <w:szCs w:val="28"/>
        </w:rPr>
        <w:t>Результатами освоения коррекционно-развивающей области адаптированной основной общеобразовательной программы основного общего образования являются:</w:t>
      </w:r>
    </w:p>
    <w:p w:rsidR="00AD16F5" w:rsidRPr="00AD16F5" w:rsidRDefault="00AD16F5" w:rsidP="00AD16F5">
      <w:pPr>
        <w:autoSpaceDE w:val="0"/>
        <w:autoSpaceDN w:val="0"/>
        <w:adjustRightInd w:val="0"/>
        <w:spacing w:after="0"/>
        <w:jc w:val="both"/>
        <w:rPr>
          <w:rFonts w:ascii="Times New Roman" w:hAnsi="Times New Roman" w:cs="Times New Roman"/>
          <w:sz w:val="28"/>
          <w:szCs w:val="28"/>
        </w:rPr>
      </w:pPr>
      <w:r w:rsidRPr="00AD16F5">
        <w:rPr>
          <w:rFonts w:ascii="Times New Roman" w:hAnsi="Times New Roman" w:cs="Times New Roman"/>
          <w:sz w:val="28"/>
          <w:szCs w:val="28"/>
        </w:rPr>
        <w:t xml:space="preserve">-формирование учебной мотивации, </w:t>
      </w:r>
    </w:p>
    <w:p w:rsidR="00AD16F5" w:rsidRPr="00AD16F5" w:rsidRDefault="00AD16F5" w:rsidP="00AD16F5">
      <w:pPr>
        <w:autoSpaceDE w:val="0"/>
        <w:autoSpaceDN w:val="0"/>
        <w:adjustRightInd w:val="0"/>
        <w:spacing w:after="0"/>
        <w:jc w:val="both"/>
        <w:rPr>
          <w:rFonts w:ascii="Times New Roman" w:hAnsi="Times New Roman" w:cs="Times New Roman"/>
          <w:sz w:val="28"/>
          <w:szCs w:val="28"/>
        </w:rPr>
      </w:pPr>
      <w:r w:rsidRPr="00AD16F5">
        <w:rPr>
          <w:rFonts w:ascii="Times New Roman" w:hAnsi="Times New Roman" w:cs="Times New Roman"/>
          <w:sz w:val="28"/>
          <w:szCs w:val="28"/>
        </w:rPr>
        <w:t xml:space="preserve">-стимуляция сенсорно-перцептивных, мнемических и интеллектуальных процессов; </w:t>
      </w:r>
    </w:p>
    <w:p w:rsidR="00AD16F5" w:rsidRPr="00AD16F5" w:rsidRDefault="00AD16F5" w:rsidP="00AD16F5">
      <w:pPr>
        <w:autoSpaceDE w:val="0"/>
        <w:autoSpaceDN w:val="0"/>
        <w:adjustRightInd w:val="0"/>
        <w:spacing w:after="0"/>
        <w:jc w:val="both"/>
        <w:rPr>
          <w:rFonts w:ascii="Times New Roman" w:hAnsi="Times New Roman" w:cs="Times New Roman"/>
          <w:sz w:val="28"/>
          <w:szCs w:val="28"/>
        </w:rPr>
      </w:pPr>
      <w:r w:rsidRPr="00AD16F5">
        <w:rPr>
          <w:rFonts w:ascii="Times New Roman" w:hAnsi="Times New Roman" w:cs="Times New Roman"/>
          <w:sz w:val="28"/>
          <w:szCs w:val="28"/>
        </w:rPr>
        <w:t xml:space="preserve">-гармонизация психоэмоционального состояния, </w:t>
      </w:r>
    </w:p>
    <w:p w:rsidR="00AD16F5" w:rsidRPr="00AD16F5" w:rsidRDefault="00AD16F5" w:rsidP="00AD16F5">
      <w:pPr>
        <w:autoSpaceDE w:val="0"/>
        <w:autoSpaceDN w:val="0"/>
        <w:adjustRightInd w:val="0"/>
        <w:spacing w:after="0"/>
        <w:jc w:val="both"/>
        <w:rPr>
          <w:rFonts w:ascii="Times New Roman" w:hAnsi="Times New Roman" w:cs="Times New Roman"/>
          <w:sz w:val="28"/>
          <w:szCs w:val="28"/>
        </w:rPr>
      </w:pPr>
      <w:r w:rsidRPr="00AD16F5">
        <w:rPr>
          <w:rFonts w:ascii="Times New Roman" w:hAnsi="Times New Roman" w:cs="Times New Roman"/>
          <w:sz w:val="28"/>
          <w:szCs w:val="28"/>
        </w:rPr>
        <w:t xml:space="preserve">-формирование позитивного отношения к своему «Я», повышение уверенности в себе, </w:t>
      </w:r>
    </w:p>
    <w:p w:rsidR="00AD16F5" w:rsidRPr="00AD16F5" w:rsidRDefault="00AD16F5" w:rsidP="00AD16F5">
      <w:pPr>
        <w:autoSpaceDE w:val="0"/>
        <w:autoSpaceDN w:val="0"/>
        <w:adjustRightInd w:val="0"/>
        <w:spacing w:after="0"/>
        <w:jc w:val="both"/>
        <w:rPr>
          <w:rFonts w:ascii="Times New Roman" w:hAnsi="Times New Roman" w:cs="Times New Roman"/>
          <w:sz w:val="28"/>
          <w:szCs w:val="28"/>
        </w:rPr>
      </w:pPr>
      <w:r w:rsidRPr="00AD16F5">
        <w:rPr>
          <w:rFonts w:ascii="Times New Roman" w:hAnsi="Times New Roman" w:cs="Times New Roman"/>
          <w:sz w:val="28"/>
          <w:szCs w:val="28"/>
        </w:rPr>
        <w:t>-развитие самостоятельности, формирование навыков самоконтроля;</w:t>
      </w:r>
    </w:p>
    <w:p w:rsidR="00AD16F5" w:rsidRPr="00AD16F5" w:rsidRDefault="00AD16F5" w:rsidP="00AD16F5">
      <w:pPr>
        <w:autoSpaceDE w:val="0"/>
        <w:autoSpaceDN w:val="0"/>
        <w:adjustRightInd w:val="0"/>
        <w:spacing w:after="0"/>
        <w:jc w:val="both"/>
        <w:rPr>
          <w:rFonts w:ascii="Times New Roman" w:hAnsi="Times New Roman" w:cs="Times New Roman"/>
          <w:sz w:val="28"/>
          <w:szCs w:val="28"/>
        </w:rPr>
      </w:pPr>
      <w:r w:rsidRPr="00AD16F5">
        <w:rPr>
          <w:rFonts w:ascii="Times New Roman" w:hAnsi="Times New Roman" w:cs="Times New Roman"/>
          <w:sz w:val="28"/>
          <w:szCs w:val="28"/>
        </w:rPr>
        <w:t xml:space="preserve">- развитие способности к эмпатии, сопереживанию; </w:t>
      </w:r>
    </w:p>
    <w:p w:rsidR="00AD16F5" w:rsidRPr="00AD16F5" w:rsidRDefault="00AD16F5" w:rsidP="00AD16F5">
      <w:pPr>
        <w:autoSpaceDE w:val="0"/>
        <w:autoSpaceDN w:val="0"/>
        <w:adjustRightInd w:val="0"/>
        <w:spacing w:after="0"/>
        <w:jc w:val="both"/>
        <w:rPr>
          <w:rFonts w:ascii="Times New Roman" w:hAnsi="Times New Roman" w:cs="Times New Roman"/>
          <w:sz w:val="28"/>
          <w:szCs w:val="28"/>
        </w:rPr>
      </w:pPr>
      <w:r w:rsidRPr="00AD16F5">
        <w:rPr>
          <w:rFonts w:ascii="Times New Roman" w:hAnsi="Times New Roman" w:cs="Times New Roman"/>
          <w:sz w:val="28"/>
          <w:szCs w:val="28"/>
        </w:rPr>
        <w:t xml:space="preserve">-формирование продуктивных видов взаимоотношений с окружающими (в семье, классе), </w:t>
      </w:r>
    </w:p>
    <w:p w:rsidR="00AD16F5" w:rsidRDefault="00AD16F5" w:rsidP="00AD16F5">
      <w:pPr>
        <w:autoSpaceDE w:val="0"/>
        <w:autoSpaceDN w:val="0"/>
        <w:adjustRightInd w:val="0"/>
        <w:spacing w:after="0"/>
        <w:jc w:val="both"/>
        <w:rPr>
          <w:rFonts w:ascii="Times New Roman" w:hAnsi="Times New Roman" w:cs="Times New Roman"/>
          <w:sz w:val="28"/>
          <w:szCs w:val="28"/>
        </w:rPr>
      </w:pPr>
      <w:r w:rsidRPr="00AD16F5">
        <w:rPr>
          <w:rFonts w:ascii="Times New Roman" w:hAnsi="Times New Roman" w:cs="Times New Roman"/>
          <w:sz w:val="28"/>
          <w:szCs w:val="28"/>
        </w:rPr>
        <w:t>-повышение социального статуса ребенка в коллективе</w:t>
      </w:r>
      <w:r>
        <w:rPr>
          <w:rFonts w:ascii="Times New Roman" w:hAnsi="Times New Roman" w:cs="Times New Roman"/>
          <w:sz w:val="28"/>
          <w:szCs w:val="28"/>
        </w:rPr>
        <w:t>.</w:t>
      </w:r>
    </w:p>
    <w:p w:rsidR="00AD16F5" w:rsidRDefault="00AD16F5" w:rsidP="00AD16F5">
      <w:pPr>
        <w:autoSpaceDE w:val="0"/>
        <w:autoSpaceDN w:val="0"/>
        <w:adjustRightInd w:val="0"/>
        <w:spacing w:after="0"/>
        <w:ind w:firstLine="426"/>
        <w:jc w:val="both"/>
        <w:rPr>
          <w:rFonts w:ascii="Times New Roman" w:eastAsia="Times New Roman" w:hAnsi="Times New Roman" w:cs="Times New Roman"/>
          <w:b/>
          <w:bCs/>
          <w:color w:val="000000"/>
          <w:sz w:val="28"/>
          <w:szCs w:val="28"/>
        </w:rPr>
      </w:pPr>
      <w:r w:rsidRPr="00AD16F5">
        <w:rPr>
          <w:rFonts w:ascii="Times New Roman" w:eastAsia="Times New Roman" w:hAnsi="Times New Roman" w:cs="Times New Roman"/>
          <w:b/>
          <w:bCs/>
          <w:color w:val="000000"/>
          <w:sz w:val="28"/>
          <w:szCs w:val="28"/>
        </w:rPr>
        <w:t>Оценка достижения обучающимся с задержкой психического развития планируемых результатов освоения программы коррекционной работы</w:t>
      </w:r>
      <w:r>
        <w:rPr>
          <w:rFonts w:ascii="Times New Roman" w:eastAsia="Times New Roman" w:hAnsi="Times New Roman" w:cs="Times New Roman"/>
          <w:b/>
          <w:bCs/>
          <w:color w:val="000000"/>
          <w:sz w:val="28"/>
          <w:szCs w:val="28"/>
        </w:rPr>
        <w:t>.</w:t>
      </w:r>
    </w:p>
    <w:p w:rsidR="00AD16F5" w:rsidRDefault="00AD16F5" w:rsidP="00AD16F5">
      <w:pPr>
        <w:autoSpaceDE w:val="0"/>
        <w:autoSpaceDN w:val="0"/>
        <w:adjustRightInd w:val="0"/>
        <w:spacing w:after="0"/>
        <w:ind w:firstLine="426"/>
        <w:jc w:val="both"/>
        <w:rPr>
          <w:rFonts w:ascii="Times New Roman" w:eastAsia="Times New Roman" w:hAnsi="Times New Roman" w:cs="Times New Roman"/>
          <w:b/>
          <w:bCs/>
          <w:color w:val="000000"/>
          <w:sz w:val="28"/>
          <w:szCs w:val="28"/>
        </w:rPr>
      </w:pPr>
      <w:r w:rsidRPr="00AD16F5">
        <w:rPr>
          <w:rFonts w:ascii="Times New Roman" w:eastAsia="Times New Roman" w:hAnsi="Times New Roman" w:cs="Times New Roman"/>
          <w:color w:val="000000"/>
          <w:sz w:val="28"/>
          <w:szCs w:val="28"/>
        </w:rPr>
        <w:t>Оценка результатов освоения обучающимся с ЗПР программы коррекционной работы, составляющей неотъемлемую часть АООП ОО, осуществляется в полном соответствии с требованиями ФГОС ОО обучающихся с ОВЗ.</w:t>
      </w:r>
    </w:p>
    <w:p w:rsidR="00AD16F5" w:rsidRDefault="00AD16F5" w:rsidP="00AD16F5">
      <w:pPr>
        <w:autoSpaceDE w:val="0"/>
        <w:autoSpaceDN w:val="0"/>
        <w:adjustRightInd w:val="0"/>
        <w:spacing w:after="0"/>
        <w:ind w:firstLine="426"/>
        <w:jc w:val="both"/>
        <w:rPr>
          <w:rFonts w:ascii="Times New Roman" w:eastAsia="Times New Roman" w:hAnsi="Times New Roman" w:cs="Times New Roman"/>
          <w:b/>
          <w:bCs/>
          <w:color w:val="000000"/>
          <w:sz w:val="28"/>
          <w:szCs w:val="28"/>
        </w:rPr>
      </w:pPr>
      <w:r w:rsidRPr="00AD16F5">
        <w:rPr>
          <w:rFonts w:ascii="Times New Roman" w:eastAsia="Times New Roman" w:hAnsi="Times New Roman" w:cs="Times New Roman"/>
          <w:color w:val="000000"/>
          <w:sz w:val="28"/>
          <w:szCs w:val="28"/>
        </w:rPr>
        <w:t>Основным объектом оценки достижений планируемых результатов освоения обучающимся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AD16F5" w:rsidRDefault="00AD16F5" w:rsidP="00AD16F5">
      <w:pPr>
        <w:autoSpaceDE w:val="0"/>
        <w:autoSpaceDN w:val="0"/>
        <w:adjustRightInd w:val="0"/>
        <w:spacing w:after="0"/>
        <w:ind w:firstLine="426"/>
        <w:jc w:val="both"/>
        <w:rPr>
          <w:rFonts w:ascii="Times New Roman" w:eastAsia="Times New Roman" w:hAnsi="Times New Roman" w:cs="Times New Roman"/>
          <w:b/>
          <w:bCs/>
          <w:color w:val="000000"/>
          <w:sz w:val="28"/>
          <w:szCs w:val="28"/>
        </w:rPr>
      </w:pPr>
      <w:r w:rsidRPr="00AD16F5">
        <w:rPr>
          <w:rFonts w:ascii="Times New Roman" w:eastAsia="Times New Roman" w:hAnsi="Times New Roman" w:cs="Times New Roman"/>
          <w:color w:val="000000"/>
          <w:sz w:val="28"/>
          <w:szCs w:val="28"/>
        </w:rPr>
        <w:t>Оценка результатов освоения обучающегося с ЗПР программы коррекционной работы может осуществляться с помощью мониторинговых процедур.</w:t>
      </w:r>
    </w:p>
    <w:p w:rsidR="00AD16F5" w:rsidRDefault="00AD16F5" w:rsidP="00AD16F5">
      <w:pPr>
        <w:autoSpaceDE w:val="0"/>
        <w:autoSpaceDN w:val="0"/>
        <w:adjustRightInd w:val="0"/>
        <w:spacing w:after="0"/>
        <w:ind w:firstLine="426"/>
        <w:jc w:val="both"/>
        <w:rPr>
          <w:rFonts w:ascii="Times New Roman" w:eastAsia="Times New Roman" w:hAnsi="Times New Roman" w:cs="Times New Roman"/>
          <w:b/>
          <w:bCs/>
          <w:color w:val="000000"/>
          <w:sz w:val="28"/>
          <w:szCs w:val="28"/>
        </w:rPr>
      </w:pPr>
      <w:r w:rsidRPr="00AD16F5">
        <w:rPr>
          <w:rFonts w:ascii="Times New Roman" w:eastAsia="Times New Roman" w:hAnsi="Times New Roman" w:cs="Times New Roman"/>
          <w:b/>
          <w:bCs/>
          <w:color w:val="000000"/>
          <w:sz w:val="28"/>
          <w:szCs w:val="28"/>
        </w:rPr>
        <w:lastRenderedPageBreak/>
        <w:t>Стартовая диагностика</w:t>
      </w:r>
      <w:r w:rsidRPr="00AD16F5">
        <w:rPr>
          <w:rFonts w:ascii="Times New Roman" w:eastAsia="Times New Roman" w:hAnsi="Times New Roman" w:cs="Times New Roman"/>
          <w:color w:val="000000"/>
          <w:sz w:val="28"/>
          <w:szCs w:val="28"/>
        </w:rPr>
        <w:t>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AD16F5" w:rsidRDefault="00AD16F5" w:rsidP="00AD16F5">
      <w:pPr>
        <w:autoSpaceDE w:val="0"/>
        <w:autoSpaceDN w:val="0"/>
        <w:adjustRightInd w:val="0"/>
        <w:spacing w:after="0"/>
        <w:ind w:firstLine="426"/>
        <w:jc w:val="both"/>
        <w:rPr>
          <w:rFonts w:ascii="Times New Roman" w:eastAsia="Times New Roman" w:hAnsi="Times New Roman" w:cs="Times New Roman"/>
          <w:b/>
          <w:bCs/>
          <w:color w:val="000000"/>
          <w:sz w:val="28"/>
          <w:szCs w:val="28"/>
        </w:rPr>
      </w:pPr>
      <w:r w:rsidRPr="00AD16F5">
        <w:rPr>
          <w:rFonts w:ascii="Times New Roman" w:eastAsia="Times New Roman" w:hAnsi="Times New Roman" w:cs="Times New Roman"/>
          <w:b/>
          <w:bCs/>
          <w:color w:val="000000"/>
          <w:sz w:val="28"/>
          <w:szCs w:val="28"/>
        </w:rPr>
        <w:t>Текущая диагностика</w:t>
      </w:r>
      <w:r w:rsidRPr="00AD16F5">
        <w:rPr>
          <w:rFonts w:ascii="Times New Roman" w:eastAsia="Times New Roman" w:hAnsi="Times New Roman" w:cs="Times New Roman"/>
          <w:color w:val="000000"/>
          <w:sz w:val="28"/>
          <w:szCs w:val="28"/>
        </w:rPr>
        <w:t> 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обучающегося с ЗПР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AD16F5" w:rsidRDefault="00AD16F5" w:rsidP="00AD16F5">
      <w:pPr>
        <w:autoSpaceDE w:val="0"/>
        <w:autoSpaceDN w:val="0"/>
        <w:adjustRightInd w:val="0"/>
        <w:spacing w:after="0"/>
        <w:ind w:firstLine="426"/>
        <w:jc w:val="both"/>
        <w:rPr>
          <w:rFonts w:ascii="Times New Roman" w:eastAsia="Times New Roman" w:hAnsi="Times New Roman" w:cs="Times New Roman"/>
          <w:b/>
          <w:bCs/>
          <w:color w:val="000000"/>
          <w:sz w:val="28"/>
          <w:szCs w:val="28"/>
        </w:rPr>
      </w:pPr>
      <w:r w:rsidRPr="00AD16F5">
        <w:rPr>
          <w:rFonts w:ascii="Times New Roman" w:eastAsia="Times New Roman" w:hAnsi="Times New Roman" w:cs="Times New Roman"/>
          <w:color w:val="000000"/>
          <w:sz w:val="28"/>
          <w:szCs w:val="28"/>
        </w:rPr>
        <w:t>Целью </w:t>
      </w:r>
      <w:r w:rsidRPr="00AD16F5">
        <w:rPr>
          <w:rFonts w:ascii="Times New Roman" w:eastAsia="Times New Roman" w:hAnsi="Times New Roman" w:cs="Times New Roman"/>
          <w:b/>
          <w:bCs/>
          <w:color w:val="000000"/>
          <w:sz w:val="28"/>
          <w:szCs w:val="28"/>
        </w:rPr>
        <w:t xml:space="preserve">итоговой диагностики </w:t>
      </w:r>
      <w:r w:rsidRPr="00AD16F5">
        <w:rPr>
          <w:rFonts w:ascii="Times New Roman" w:eastAsia="Times New Roman" w:hAnsi="Times New Roman" w:cs="Times New Roman"/>
          <w:color w:val="000000"/>
          <w:sz w:val="28"/>
          <w:szCs w:val="28"/>
        </w:rPr>
        <w:t>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AD16F5" w:rsidRDefault="00AD16F5" w:rsidP="00AD16F5">
      <w:pPr>
        <w:autoSpaceDE w:val="0"/>
        <w:autoSpaceDN w:val="0"/>
        <w:adjustRightInd w:val="0"/>
        <w:spacing w:after="0"/>
        <w:ind w:firstLine="426"/>
        <w:jc w:val="both"/>
        <w:rPr>
          <w:rFonts w:ascii="Times New Roman" w:eastAsia="Times New Roman" w:hAnsi="Times New Roman" w:cs="Times New Roman"/>
          <w:b/>
          <w:bCs/>
          <w:color w:val="000000"/>
          <w:sz w:val="28"/>
          <w:szCs w:val="28"/>
        </w:rPr>
      </w:pPr>
      <w:r w:rsidRPr="00AD16F5">
        <w:rPr>
          <w:rFonts w:ascii="Times New Roman" w:eastAsia="Times New Roman" w:hAnsi="Times New Roman" w:cs="Times New Roman"/>
          <w:color w:val="000000"/>
          <w:sz w:val="28"/>
          <w:szCs w:val="28"/>
        </w:rPr>
        <w:t>Основой оценки продвижения ребенка в социальной (жизненной) компетенции служит анализ изменений его поведения в повседневной жизни - в школе и дома.</w:t>
      </w:r>
    </w:p>
    <w:p w:rsidR="00AD16F5" w:rsidRDefault="00AD16F5" w:rsidP="00AD16F5">
      <w:pPr>
        <w:autoSpaceDE w:val="0"/>
        <w:autoSpaceDN w:val="0"/>
        <w:adjustRightInd w:val="0"/>
        <w:spacing w:after="0"/>
        <w:ind w:firstLine="426"/>
        <w:jc w:val="both"/>
        <w:rPr>
          <w:rFonts w:ascii="Times New Roman" w:eastAsia="Times New Roman" w:hAnsi="Times New Roman" w:cs="Times New Roman"/>
          <w:b/>
          <w:bCs/>
          <w:color w:val="000000"/>
          <w:sz w:val="28"/>
          <w:szCs w:val="28"/>
        </w:rPr>
      </w:pPr>
      <w:r w:rsidRPr="00AD16F5">
        <w:rPr>
          <w:rFonts w:ascii="Times New Roman" w:eastAsia="Times New Roman" w:hAnsi="Times New Roman" w:cs="Times New Roman"/>
          <w:color w:val="000000"/>
          <w:sz w:val="28"/>
          <w:szCs w:val="28"/>
        </w:rP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AD16F5" w:rsidRDefault="00AD16F5" w:rsidP="00AD16F5">
      <w:pPr>
        <w:autoSpaceDE w:val="0"/>
        <w:autoSpaceDN w:val="0"/>
        <w:adjustRightInd w:val="0"/>
        <w:spacing w:after="0"/>
        <w:ind w:firstLine="426"/>
        <w:jc w:val="both"/>
        <w:rPr>
          <w:rFonts w:ascii="Times New Roman" w:eastAsia="Times New Roman" w:hAnsi="Times New Roman" w:cs="Times New Roman"/>
          <w:b/>
          <w:bCs/>
          <w:color w:val="000000"/>
          <w:sz w:val="28"/>
          <w:szCs w:val="28"/>
        </w:rPr>
      </w:pPr>
      <w:r w:rsidRPr="00AD16F5">
        <w:rPr>
          <w:rFonts w:ascii="Times New Roman" w:eastAsia="Times New Roman" w:hAnsi="Times New Roman" w:cs="Times New Roman"/>
          <w:color w:val="000000"/>
          <w:sz w:val="28"/>
          <w:szCs w:val="28"/>
        </w:rPr>
        <w:t>Результаты освоения обучающегося с ЗПР программы коррекционной работы не выносятся на итоговую оценку.</w:t>
      </w:r>
    </w:p>
    <w:p w:rsidR="00AD16F5" w:rsidRDefault="00AD16F5" w:rsidP="00AD16F5">
      <w:pPr>
        <w:autoSpaceDE w:val="0"/>
        <w:autoSpaceDN w:val="0"/>
        <w:adjustRightInd w:val="0"/>
        <w:spacing w:after="0"/>
        <w:ind w:firstLine="426"/>
        <w:jc w:val="both"/>
        <w:rPr>
          <w:rFonts w:ascii="Times New Roman" w:eastAsia="Times New Roman" w:hAnsi="Times New Roman" w:cs="Times New Roman"/>
          <w:b/>
          <w:bCs/>
          <w:color w:val="000000"/>
          <w:sz w:val="28"/>
          <w:szCs w:val="28"/>
        </w:rPr>
      </w:pPr>
      <w:r w:rsidRPr="00AD16F5">
        <w:rPr>
          <w:rFonts w:ascii="Times New Roman" w:hAnsi="Times New Roman" w:cs="Times New Roman"/>
          <w:b/>
          <w:sz w:val="28"/>
          <w:szCs w:val="28"/>
        </w:rPr>
        <w:t xml:space="preserve">Обеспечение гарантии прав участников программы (специалистов, детей, родителей, педагогов), а также их сфер ответственности, основных прав и обязанностей. </w:t>
      </w:r>
    </w:p>
    <w:p w:rsidR="00AD16F5" w:rsidRPr="00AD16F5" w:rsidRDefault="00AD16F5" w:rsidP="00AD16F5">
      <w:pPr>
        <w:autoSpaceDE w:val="0"/>
        <w:autoSpaceDN w:val="0"/>
        <w:adjustRightInd w:val="0"/>
        <w:spacing w:after="0"/>
        <w:ind w:firstLine="426"/>
        <w:jc w:val="both"/>
        <w:rPr>
          <w:rFonts w:ascii="Times New Roman" w:eastAsia="Times New Roman" w:hAnsi="Times New Roman" w:cs="Times New Roman"/>
          <w:b/>
          <w:bCs/>
          <w:color w:val="000000"/>
          <w:sz w:val="28"/>
          <w:szCs w:val="28"/>
        </w:rPr>
      </w:pPr>
      <w:r w:rsidRPr="00AD16F5">
        <w:rPr>
          <w:rFonts w:ascii="Times New Roman" w:hAnsi="Times New Roman" w:cs="Times New Roman"/>
          <w:sz w:val="28"/>
          <w:szCs w:val="28"/>
        </w:rPr>
        <w:t>Права участников программы гарантируются Конституцией РФ, Федеральным законом РФ от 29.12.2012 № 273-ФЗ «Об образовании в Российской Федерации», Уставом и другими локальными актами образовательного учреждения. При реализации программы: -специалист (ведущий программы) несет ответственность за обеспечение безопасности, жизни и здоровья, обучающихся во время занятий, используемые им методики и технологии работы ними;</w:t>
      </w:r>
    </w:p>
    <w:p w:rsidR="00AD16F5" w:rsidRPr="00AD16F5" w:rsidRDefault="00AD16F5" w:rsidP="00AD16F5">
      <w:pPr>
        <w:tabs>
          <w:tab w:val="left" w:pos="-284"/>
        </w:tabs>
        <w:spacing w:after="0"/>
        <w:jc w:val="both"/>
        <w:rPr>
          <w:rFonts w:ascii="Times New Roman" w:hAnsi="Times New Roman" w:cs="Times New Roman"/>
          <w:sz w:val="28"/>
          <w:szCs w:val="28"/>
        </w:rPr>
      </w:pPr>
      <w:r w:rsidRPr="00AD16F5">
        <w:rPr>
          <w:rFonts w:ascii="Times New Roman" w:hAnsi="Times New Roman" w:cs="Times New Roman"/>
          <w:sz w:val="28"/>
          <w:szCs w:val="28"/>
        </w:rPr>
        <w:t>-обучающиеся имеют право на добровольное участие в программе и несут ответственность за выполнение правил внутреннего распорядка учреждения;</w:t>
      </w:r>
    </w:p>
    <w:p w:rsidR="00AD16F5" w:rsidRDefault="00AD16F5" w:rsidP="00AD16F5">
      <w:pPr>
        <w:tabs>
          <w:tab w:val="left" w:pos="-284"/>
        </w:tabs>
        <w:spacing w:after="0"/>
        <w:jc w:val="both"/>
        <w:rPr>
          <w:rFonts w:ascii="Times New Roman" w:hAnsi="Times New Roman" w:cs="Times New Roman"/>
          <w:sz w:val="28"/>
          <w:szCs w:val="28"/>
        </w:rPr>
      </w:pPr>
      <w:r w:rsidRPr="00AD16F5">
        <w:rPr>
          <w:rFonts w:ascii="Times New Roman" w:hAnsi="Times New Roman" w:cs="Times New Roman"/>
          <w:sz w:val="28"/>
          <w:szCs w:val="28"/>
        </w:rPr>
        <w:t>-родители /законные представители/ имеют право на получение информации о ходе образовательного процесса и рекомендации от специалиста.</w:t>
      </w:r>
    </w:p>
    <w:p w:rsidR="00AD16F5" w:rsidRPr="00AD16F5" w:rsidRDefault="00AD16F5" w:rsidP="00AD16F5">
      <w:pPr>
        <w:tabs>
          <w:tab w:val="left" w:pos="-284"/>
        </w:tabs>
        <w:spacing w:after="0"/>
        <w:ind w:firstLine="426"/>
        <w:jc w:val="both"/>
        <w:rPr>
          <w:rFonts w:ascii="Times New Roman" w:hAnsi="Times New Roman" w:cs="Times New Roman"/>
          <w:sz w:val="28"/>
          <w:szCs w:val="28"/>
        </w:rPr>
      </w:pPr>
      <w:r w:rsidRPr="00AD16F5">
        <w:rPr>
          <w:rFonts w:ascii="Times New Roman" w:hAnsi="Times New Roman" w:cs="Times New Roman"/>
          <w:b/>
          <w:bCs/>
          <w:iCs/>
          <w:sz w:val="28"/>
          <w:szCs w:val="28"/>
        </w:rPr>
        <w:lastRenderedPageBreak/>
        <w:t>Содержание и структура программы коррекционно-развивающих занятий</w:t>
      </w:r>
    </w:p>
    <w:p w:rsidR="00AD16F5" w:rsidRPr="00AD16F5" w:rsidRDefault="00AD16F5" w:rsidP="00AD16F5">
      <w:pPr>
        <w:autoSpaceDE w:val="0"/>
        <w:autoSpaceDN w:val="0"/>
        <w:adjustRightInd w:val="0"/>
        <w:spacing w:after="0"/>
        <w:jc w:val="both"/>
        <w:rPr>
          <w:rFonts w:ascii="Times New Roman" w:hAnsi="Times New Roman" w:cs="Times New Roman"/>
          <w:bCs/>
          <w:iCs/>
          <w:sz w:val="28"/>
          <w:szCs w:val="28"/>
        </w:rPr>
      </w:pPr>
      <w:r w:rsidRPr="00AD16F5">
        <w:rPr>
          <w:rFonts w:ascii="Times New Roman" w:hAnsi="Times New Roman" w:cs="Times New Roman"/>
          <w:bCs/>
          <w:iCs/>
          <w:sz w:val="28"/>
          <w:szCs w:val="28"/>
        </w:rPr>
        <w:t xml:space="preserve"> Программа коррекционно-развивающих занятий состоит из следующих разделов:  </w:t>
      </w:r>
    </w:p>
    <w:p w:rsidR="00AD16F5" w:rsidRPr="00AD16F5" w:rsidRDefault="00AD16F5" w:rsidP="00AD16F5">
      <w:pPr>
        <w:autoSpaceDE w:val="0"/>
        <w:autoSpaceDN w:val="0"/>
        <w:adjustRightInd w:val="0"/>
        <w:spacing w:after="0"/>
        <w:jc w:val="both"/>
        <w:rPr>
          <w:rFonts w:ascii="Times New Roman" w:hAnsi="Times New Roman" w:cs="Times New Roman"/>
          <w:bCs/>
          <w:iCs/>
          <w:sz w:val="28"/>
          <w:szCs w:val="28"/>
        </w:rPr>
      </w:pPr>
      <w:r w:rsidRPr="00AD16F5">
        <w:rPr>
          <w:rFonts w:ascii="Times New Roman" w:hAnsi="Times New Roman" w:cs="Times New Roman"/>
          <w:bCs/>
          <w:iCs/>
          <w:sz w:val="28"/>
          <w:szCs w:val="28"/>
        </w:rPr>
        <w:t xml:space="preserve">– диагностика и развитие познавательной сферы и целенаправленное формирование высших психических функций (формирование учебной мотивации, активизация сенсорно-перцептивной, мнемической и мыслительной деятельности, развития пространственно-временных представлений);  </w:t>
      </w:r>
    </w:p>
    <w:p w:rsidR="00AD16F5" w:rsidRPr="00AD16F5" w:rsidRDefault="00AD16F5" w:rsidP="00AD16F5">
      <w:pPr>
        <w:autoSpaceDE w:val="0"/>
        <w:autoSpaceDN w:val="0"/>
        <w:adjustRightInd w:val="0"/>
        <w:spacing w:after="0"/>
        <w:jc w:val="both"/>
        <w:rPr>
          <w:rFonts w:ascii="Times New Roman" w:hAnsi="Times New Roman" w:cs="Times New Roman"/>
          <w:bCs/>
          <w:iCs/>
          <w:sz w:val="28"/>
          <w:szCs w:val="28"/>
        </w:rPr>
      </w:pPr>
      <w:r w:rsidRPr="00AD16F5">
        <w:rPr>
          <w:rFonts w:ascii="Times New Roman" w:hAnsi="Times New Roman" w:cs="Times New Roman"/>
          <w:bCs/>
          <w:iCs/>
          <w:sz w:val="28"/>
          <w:szCs w:val="28"/>
        </w:rPr>
        <w:t xml:space="preserve">– диагностика и развитие эмоционально-личностной сферы и коррекция ее недостатков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 </w:t>
      </w:r>
    </w:p>
    <w:p w:rsidR="00AD16F5" w:rsidRPr="00AD16F5" w:rsidRDefault="00AD16F5" w:rsidP="00AD16F5">
      <w:pPr>
        <w:autoSpaceDE w:val="0"/>
        <w:autoSpaceDN w:val="0"/>
        <w:adjustRightInd w:val="0"/>
        <w:spacing w:after="0"/>
        <w:jc w:val="both"/>
        <w:rPr>
          <w:rFonts w:ascii="Times New Roman" w:hAnsi="Times New Roman" w:cs="Times New Roman"/>
          <w:bCs/>
          <w:iCs/>
          <w:sz w:val="28"/>
          <w:szCs w:val="28"/>
        </w:rPr>
      </w:pPr>
      <w:r w:rsidRPr="00AD16F5">
        <w:rPr>
          <w:rFonts w:ascii="Times New Roman" w:hAnsi="Times New Roman" w:cs="Times New Roman"/>
          <w:bCs/>
          <w:iCs/>
          <w:sz w:val="28"/>
          <w:szCs w:val="28"/>
        </w:rPr>
        <w:t xml:space="preserve">–диагностика и развитие коммуникативной сферы и социальная интеграции (развитие способности к эмпатии, сопереживанию);  </w:t>
      </w:r>
    </w:p>
    <w:p w:rsidR="00AD16F5" w:rsidRPr="00AD16F5" w:rsidRDefault="00AD16F5" w:rsidP="00AD16F5">
      <w:pPr>
        <w:autoSpaceDE w:val="0"/>
        <w:autoSpaceDN w:val="0"/>
        <w:adjustRightInd w:val="0"/>
        <w:spacing w:after="0"/>
        <w:jc w:val="both"/>
        <w:rPr>
          <w:rFonts w:ascii="Times New Roman" w:hAnsi="Times New Roman" w:cs="Times New Roman"/>
          <w:bCs/>
          <w:iCs/>
          <w:sz w:val="28"/>
          <w:szCs w:val="28"/>
        </w:rPr>
      </w:pPr>
      <w:r w:rsidRPr="00AD16F5">
        <w:rPr>
          <w:rFonts w:ascii="Times New Roman" w:hAnsi="Times New Roman" w:cs="Times New Roman"/>
          <w:bCs/>
          <w:iCs/>
          <w:sz w:val="28"/>
          <w:szCs w:val="28"/>
        </w:rPr>
        <w:t xml:space="preserve">– 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 </w:t>
      </w:r>
    </w:p>
    <w:p w:rsidR="00AD16F5" w:rsidRPr="00AD16F5" w:rsidRDefault="00AD16F5" w:rsidP="00AD16F5">
      <w:pPr>
        <w:autoSpaceDE w:val="0"/>
        <w:autoSpaceDN w:val="0"/>
        <w:adjustRightInd w:val="0"/>
        <w:spacing w:after="0"/>
        <w:jc w:val="both"/>
        <w:rPr>
          <w:rFonts w:ascii="Times New Roman" w:hAnsi="Times New Roman" w:cs="Times New Roman"/>
          <w:bCs/>
          <w:iCs/>
          <w:sz w:val="28"/>
          <w:szCs w:val="28"/>
        </w:rPr>
      </w:pPr>
      <w:r w:rsidRPr="00AD16F5">
        <w:rPr>
          <w:rFonts w:ascii="Times New Roman" w:hAnsi="Times New Roman" w:cs="Times New Roman"/>
          <w:bCs/>
          <w:iCs/>
          <w:sz w:val="28"/>
          <w:szCs w:val="28"/>
        </w:rPr>
        <w:t xml:space="preserve">– формирование произвольной регуляции деятельности и поведения, формирование способности к планированию и контролю. </w:t>
      </w:r>
    </w:p>
    <w:p w:rsidR="00AD16F5" w:rsidRDefault="00AD16F5" w:rsidP="00AD16F5">
      <w:pPr>
        <w:autoSpaceDE w:val="0"/>
        <w:autoSpaceDN w:val="0"/>
        <w:adjustRightInd w:val="0"/>
        <w:spacing w:after="0"/>
        <w:jc w:val="both"/>
        <w:rPr>
          <w:rFonts w:ascii="Times New Roman" w:hAnsi="Times New Roman" w:cs="Times New Roman"/>
          <w:sz w:val="28"/>
          <w:szCs w:val="28"/>
        </w:rPr>
      </w:pPr>
      <w:r w:rsidRPr="00AD16F5">
        <w:rPr>
          <w:rFonts w:ascii="Times New Roman" w:eastAsia="Times New Roman" w:hAnsi="Times New Roman" w:cs="Times New Roman"/>
          <w:color w:val="000000"/>
          <w:sz w:val="28"/>
          <w:szCs w:val="28"/>
        </w:rPr>
        <w:t>Программа коррекционной работы предусматривает индивидуализацию специального сопровождения обучающегося с ЗПР. Содержание программы коррекционной работы для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AD16F5" w:rsidRDefault="00AD16F5" w:rsidP="00AD16F5">
      <w:pPr>
        <w:autoSpaceDE w:val="0"/>
        <w:autoSpaceDN w:val="0"/>
        <w:adjustRightInd w:val="0"/>
        <w:spacing w:after="0"/>
        <w:ind w:firstLine="426"/>
        <w:jc w:val="both"/>
        <w:rPr>
          <w:rFonts w:ascii="Times New Roman" w:hAnsi="Times New Roman" w:cs="Times New Roman"/>
          <w:sz w:val="28"/>
          <w:szCs w:val="28"/>
        </w:rPr>
      </w:pPr>
      <w:r w:rsidRPr="00AD16F5">
        <w:rPr>
          <w:rFonts w:ascii="Times New Roman" w:eastAsia="Times New Roman" w:hAnsi="Times New Roman" w:cs="Times New Roman"/>
          <w:b/>
          <w:color w:val="252525"/>
          <w:sz w:val="28"/>
          <w:szCs w:val="28"/>
          <w:shd w:val="clear" w:color="auto" w:fill="FFFFFF"/>
        </w:rPr>
        <w:t>Общая характеристика коррекционного курса</w:t>
      </w:r>
      <w:r>
        <w:rPr>
          <w:rFonts w:ascii="Times New Roman" w:eastAsia="Times New Roman" w:hAnsi="Times New Roman" w:cs="Times New Roman"/>
          <w:b/>
          <w:color w:val="252525"/>
          <w:sz w:val="28"/>
          <w:szCs w:val="28"/>
          <w:shd w:val="clear" w:color="auto" w:fill="FFFFFF"/>
        </w:rPr>
        <w:t>:</w:t>
      </w:r>
    </w:p>
    <w:p w:rsidR="00AD16F5" w:rsidRPr="00AD16F5" w:rsidRDefault="00AD16F5" w:rsidP="00AD16F5">
      <w:pPr>
        <w:autoSpaceDE w:val="0"/>
        <w:autoSpaceDN w:val="0"/>
        <w:adjustRightInd w:val="0"/>
        <w:spacing w:after="0"/>
        <w:ind w:firstLine="426"/>
        <w:jc w:val="both"/>
        <w:rPr>
          <w:rFonts w:ascii="Times New Roman" w:hAnsi="Times New Roman" w:cs="Times New Roman"/>
          <w:sz w:val="28"/>
          <w:szCs w:val="28"/>
        </w:rPr>
      </w:pPr>
      <w:r w:rsidRPr="00AD16F5">
        <w:rPr>
          <w:rFonts w:ascii="Times New Roman" w:eastAsia="Times New Roman" w:hAnsi="Times New Roman" w:cs="Times New Roman"/>
          <w:color w:val="000000"/>
          <w:sz w:val="28"/>
          <w:szCs w:val="28"/>
        </w:rPr>
        <w:t>Программно-методический материал включает 9 разделов:</w:t>
      </w:r>
    </w:p>
    <w:p w:rsidR="00AD16F5" w:rsidRPr="00AD16F5" w:rsidRDefault="00AD16F5" w:rsidP="00AD16F5">
      <w:pPr>
        <w:numPr>
          <w:ilvl w:val="0"/>
          <w:numId w:val="8"/>
        </w:num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Диагностика познавательной сферы и эмоционального восприятия.</w:t>
      </w:r>
    </w:p>
    <w:p w:rsidR="00AD16F5" w:rsidRPr="00AD16F5" w:rsidRDefault="00AD16F5" w:rsidP="00AD16F5">
      <w:pPr>
        <w:numPr>
          <w:ilvl w:val="0"/>
          <w:numId w:val="8"/>
        </w:num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Коррекция когнитивных процессов "Я познаю мир".</w:t>
      </w:r>
    </w:p>
    <w:p w:rsidR="00AD16F5" w:rsidRPr="00AD16F5" w:rsidRDefault="00AD16F5" w:rsidP="00AD16F5">
      <w:pPr>
        <w:numPr>
          <w:ilvl w:val="0"/>
          <w:numId w:val="8"/>
        </w:num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Развитие эмоционально-личностной сферы ребенка.</w:t>
      </w:r>
    </w:p>
    <w:p w:rsidR="00AD16F5" w:rsidRPr="00AD16F5" w:rsidRDefault="00AD16F5" w:rsidP="00AD16F5">
      <w:pPr>
        <w:numPr>
          <w:ilvl w:val="0"/>
          <w:numId w:val="8"/>
        </w:num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Развитие эмоционально-волевой сферы ребенка.</w:t>
      </w:r>
    </w:p>
    <w:p w:rsidR="00AD16F5" w:rsidRPr="00AD16F5" w:rsidRDefault="00AD16F5" w:rsidP="00AD16F5">
      <w:pPr>
        <w:numPr>
          <w:ilvl w:val="0"/>
          <w:numId w:val="8"/>
        </w:num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Коррекция и развитие социальных и коммуникативных умений.</w:t>
      </w:r>
    </w:p>
    <w:p w:rsidR="00AD16F5" w:rsidRPr="00AD16F5" w:rsidRDefault="00AD16F5" w:rsidP="00AD16F5">
      <w:pPr>
        <w:numPr>
          <w:ilvl w:val="0"/>
          <w:numId w:val="8"/>
        </w:num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Коррекция эмоционально-личностной сферы и поведения "Познавая себя и других".</w:t>
      </w:r>
    </w:p>
    <w:p w:rsidR="00AD16F5" w:rsidRPr="00AD16F5" w:rsidRDefault="00AD16F5" w:rsidP="00AD16F5">
      <w:pPr>
        <w:numPr>
          <w:ilvl w:val="0"/>
          <w:numId w:val="8"/>
        </w:num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Коррекция и развитие эмоционально-личностной сферы "Профессиональное самоопределение».</w:t>
      </w:r>
    </w:p>
    <w:p w:rsidR="00AD16F5" w:rsidRPr="00AD16F5" w:rsidRDefault="00AD16F5" w:rsidP="00AD16F5">
      <w:pPr>
        <w:numPr>
          <w:ilvl w:val="0"/>
          <w:numId w:val="8"/>
        </w:num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Коррекция и развитие навыков саморегуляции «Я учусь владеть собой».</w:t>
      </w:r>
    </w:p>
    <w:p w:rsidR="00AD16F5" w:rsidRDefault="00AD16F5" w:rsidP="00AD16F5">
      <w:pPr>
        <w:shd w:val="clear" w:color="auto" w:fill="FFFFFF"/>
        <w:spacing w:after="0"/>
        <w:ind w:firstLine="426"/>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 xml:space="preserve">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учащегося, стимуляцию активности. Под активностью подразумеваются психические, физические, речевые реакции обучающегося, </w:t>
      </w:r>
      <w:r w:rsidRPr="00AD16F5">
        <w:rPr>
          <w:rFonts w:ascii="Times New Roman" w:eastAsia="Times New Roman" w:hAnsi="Times New Roman" w:cs="Times New Roman"/>
          <w:color w:val="000000"/>
          <w:sz w:val="28"/>
          <w:szCs w:val="28"/>
        </w:rPr>
        <w:lastRenderedPageBreak/>
        <w:t>например, эмоционально-двигательная отзывчивость, концентрация внимания... В дальнейшем, в ходе обучения, формируются сенсорно-перцептивные действия. Ученик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AD16F5" w:rsidRDefault="00AD16F5" w:rsidP="00AD16F5">
      <w:pPr>
        <w:shd w:val="clear" w:color="auto" w:fill="FFFFFF"/>
        <w:spacing w:after="0"/>
        <w:ind w:firstLine="426"/>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Данная программа состоит из серии специально организованных коррекционно-развивающих занятий, составленных с учётом уровня развития детей, их возрастных и индивидуальных особенностей. В ходе психокоррекционных занятий применяются разные формы взаимодействия с обучающимися, направленные на преодоление или ослабление проблем в психическом и личностном развитии, гармонизацию личности и межличностных отношений учащихся.</w:t>
      </w:r>
    </w:p>
    <w:p w:rsidR="00AD16F5" w:rsidRPr="00AD16F5" w:rsidRDefault="00AD16F5" w:rsidP="00AD16F5">
      <w:pPr>
        <w:shd w:val="clear" w:color="auto" w:fill="FFFFFF"/>
        <w:spacing w:after="0"/>
        <w:ind w:firstLine="426"/>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252525"/>
          <w:sz w:val="28"/>
          <w:szCs w:val="28"/>
          <w:shd w:val="clear" w:color="auto" w:fill="FFFFFF"/>
        </w:rPr>
        <w:t>Планируемые личностные результаты:</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Оценка эффективности коррекционной программы осуществляется на протяжении всего учебного года и всего периода обучения. Оценка результатов проводится на начальном и заключительном этапе работы, промежуточные результаты оцениваются по результатам работы в каждом классе:</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i/>
          <w:iCs/>
          <w:color w:val="000000"/>
          <w:sz w:val="28"/>
          <w:szCs w:val="28"/>
        </w:rPr>
        <w:t>в познавательной сфере:</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-выделять некоторые существенные, общие и отличительные свойства хорошо знакомых предметов;</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-устанавливать видо-родовые отношения предметов;</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-делать простейшие обобщения, сравнивать, классифицировать на наглядном материале;</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-пользоваться знаками, символами, предметами-заместителями;</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-читать; писать; выполнять арифметические действия;</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-наблюдать под руководством взрослого за предметами и явлениями окружающей действительности;</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-работать с несложной по содержанию и структуре информацией;</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i/>
          <w:iCs/>
          <w:color w:val="000000"/>
          <w:sz w:val="28"/>
          <w:szCs w:val="28"/>
        </w:rPr>
        <w:t>в коммуникативной сфере:</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-вступать в контакт и работать в коллективе (учитель−ученик, ученик–ученик, ученик–класс, учитель−класс);</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-использовать принятые ритуалы социального взаимодействия с одноклассниками и учителем;</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-обращаться за помощью и принимать помощь;</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-сотрудничать с взрослыми и сверстниками в разных социальных ситуациях;</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-ориентироваться в спектре профессий;</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lastRenderedPageBreak/>
        <w:t>-формировать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i/>
          <w:iCs/>
          <w:color w:val="000000"/>
          <w:sz w:val="28"/>
          <w:szCs w:val="28"/>
        </w:rPr>
        <w:t>в эмоционально-волевой сфере:</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-выплескивать гнев в приемлемой форме, а не физической агрессией;</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-адекватно воспринимать окружающую действительность и самого себя;</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-доброжелательно относиться, сопереживать, конструктивно взаимодействовать с людьми;</w:t>
      </w:r>
    </w:p>
    <w:p w:rsidR="00AD16F5" w:rsidRPr="00AD16F5" w:rsidRDefault="00AD16F5" w:rsidP="00AD16F5">
      <w:pPr>
        <w:shd w:val="clear" w:color="auto" w:fill="FFFFFF"/>
        <w:spacing w:after="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-сочувствовать другим, своим сверстникам, взрослым и живому миру.</w:t>
      </w:r>
    </w:p>
    <w:p w:rsidR="00AD16F5" w:rsidRDefault="00AD16F5" w:rsidP="00AD16F5">
      <w:pPr>
        <w:shd w:val="clear" w:color="auto" w:fill="FFFFFF"/>
        <w:spacing w:after="0"/>
        <w:ind w:firstLine="426"/>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b/>
          <w:bCs/>
          <w:color w:val="000000"/>
          <w:sz w:val="28"/>
          <w:szCs w:val="28"/>
        </w:rPr>
        <w:t>Структура уроков психологического развития</w:t>
      </w:r>
    </w:p>
    <w:p w:rsidR="00AD16F5" w:rsidRPr="00AD16F5" w:rsidRDefault="00AD16F5" w:rsidP="00AD16F5">
      <w:pPr>
        <w:shd w:val="clear" w:color="auto" w:fill="FFFFFF"/>
        <w:spacing w:after="0"/>
        <w:ind w:firstLine="426"/>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rPr>
        <w:t>Материал каждого занятия рассчитан на 40 минут.</w:t>
      </w:r>
    </w:p>
    <w:p w:rsidR="00AD16F5" w:rsidRPr="00AD16F5" w:rsidRDefault="00AD16F5" w:rsidP="00AD16F5">
      <w:pPr>
        <w:shd w:val="clear" w:color="auto" w:fill="FFFFFF"/>
        <w:spacing w:after="0"/>
        <w:ind w:firstLine="71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u w:val="single"/>
        </w:rPr>
        <w:t>1. Вводная часть.</w:t>
      </w:r>
      <w:r w:rsidRPr="00AD16F5">
        <w:rPr>
          <w:rFonts w:ascii="Times New Roman" w:eastAsia="Times New Roman" w:hAnsi="Times New Roman" w:cs="Times New Roman"/>
          <w:color w:val="000000"/>
          <w:sz w:val="28"/>
          <w:szCs w:val="28"/>
        </w:rPr>
        <w:t>  Задачей вводной части является создание у обучающихся определенного положительного эмоционального состояния. Важным моментом вводной части является выполнение упражнений для улучшения мозговой деятельности. Для каждого урока подобраны специальные упражнения, стимулирующие те психические функции, которые подлежат развитию на данном уроке.</w:t>
      </w:r>
    </w:p>
    <w:p w:rsidR="00AD16F5" w:rsidRPr="00AD16F5" w:rsidRDefault="00AD16F5" w:rsidP="00AD16F5">
      <w:pPr>
        <w:shd w:val="clear" w:color="auto" w:fill="FFFFFF"/>
        <w:spacing w:after="0"/>
        <w:ind w:firstLine="71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u w:val="single"/>
        </w:rPr>
        <w:t>2. Основная часть.</w:t>
      </w:r>
      <w:r w:rsidRPr="00AD16F5">
        <w:rPr>
          <w:rFonts w:ascii="Times New Roman" w:eastAsia="Times New Roman" w:hAnsi="Times New Roman" w:cs="Times New Roman"/>
          <w:color w:val="000000"/>
          <w:sz w:val="28"/>
          <w:szCs w:val="28"/>
        </w:rPr>
        <w:t> Тренировка психических механизмов, лежащих в основе познавательных способностей: памяти, внимания, воображения, мышления. Задания, используемые на этом этапе занятия, не только способствуют развитию этих столь необходимых качеств, но и позволяют, неся соответствующую дидактическую нагрузку, углублять знания ребят, разнообразить методы и приёмы познавательной деятельности, выполнять творческие упражнения. Все задания подобраны так, что степень их трудности увеличивается от занятия к занятию. Для достижения развивающего эффекта необходимо неоднократное выполнение заданий. Однако для предотвращения снижения интереса обучающихся к повторным выполнениям одного и того же задания обеспечивается разнообразием внешнего оформления содержания ряда заданий, но сохраняется единство их внутренней психологической направленности. Реализуется принцип «спирали», т.е. возвращение к одному и тому же заданию, но на более высоком уровне трудности.</w:t>
      </w:r>
    </w:p>
    <w:p w:rsidR="00AD16F5" w:rsidRPr="00AD16F5" w:rsidRDefault="00AD16F5" w:rsidP="00AD16F5">
      <w:pPr>
        <w:shd w:val="clear" w:color="auto" w:fill="FFFFFF"/>
        <w:spacing w:after="0"/>
        <w:ind w:firstLine="710"/>
        <w:jc w:val="both"/>
        <w:rPr>
          <w:rFonts w:ascii="Times New Roman" w:eastAsia="Times New Roman" w:hAnsi="Times New Roman" w:cs="Times New Roman"/>
          <w:color w:val="000000"/>
          <w:sz w:val="28"/>
          <w:szCs w:val="28"/>
        </w:rPr>
      </w:pPr>
      <w:r w:rsidRPr="00AD16F5">
        <w:rPr>
          <w:rFonts w:ascii="Times New Roman" w:eastAsia="Times New Roman" w:hAnsi="Times New Roman" w:cs="Times New Roman"/>
          <w:color w:val="000000"/>
          <w:sz w:val="28"/>
          <w:szCs w:val="28"/>
          <w:u w:val="single"/>
        </w:rPr>
        <w:t>3. Заключительная часть.</w:t>
      </w:r>
      <w:r w:rsidRPr="00AD16F5">
        <w:rPr>
          <w:rFonts w:ascii="Times New Roman" w:eastAsia="Times New Roman" w:hAnsi="Times New Roman" w:cs="Times New Roman"/>
          <w:color w:val="000000"/>
          <w:sz w:val="28"/>
          <w:szCs w:val="28"/>
        </w:rPr>
        <w:t>  Задача заключительной части: подведение итогов занятия, обсуждение результатов работы обучающихся и тех трудностей, которые у них возникали при выполнении заданий. Существенным моментом здесь являются ответы обучающихся на вопрос, чем же они занимались и чему научились на данном уроке. В заключительную часть занятия так же включаются упражнения на дыхание, расслабление, упражнения выполняются под музыку.</w:t>
      </w:r>
    </w:p>
    <w:p w:rsidR="0051345E" w:rsidRDefault="0051345E" w:rsidP="00AD16F5">
      <w:pPr>
        <w:spacing w:after="0"/>
        <w:jc w:val="both"/>
        <w:rPr>
          <w:rFonts w:ascii="Times New Roman" w:hAnsi="Times New Roman" w:cs="Times New Roman"/>
          <w:sz w:val="28"/>
          <w:szCs w:val="28"/>
        </w:rPr>
      </w:pPr>
    </w:p>
    <w:p w:rsidR="00A916E3" w:rsidRDefault="00A916E3" w:rsidP="00AD16F5">
      <w:pPr>
        <w:spacing w:after="0"/>
        <w:jc w:val="both"/>
        <w:rPr>
          <w:rFonts w:ascii="Times New Roman" w:hAnsi="Times New Roman" w:cs="Times New Roman"/>
          <w:sz w:val="28"/>
          <w:szCs w:val="28"/>
        </w:rPr>
      </w:pPr>
    </w:p>
    <w:p w:rsidR="00A916E3" w:rsidRDefault="00A916E3" w:rsidP="00AD16F5">
      <w:pPr>
        <w:spacing w:after="0"/>
        <w:jc w:val="both"/>
        <w:rPr>
          <w:rFonts w:ascii="Times New Roman" w:hAnsi="Times New Roman" w:cs="Times New Roman"/>
          <w:sz w:val="28"/>
          <w:szCs w:val="28"/>
        </w:rPr>
      </w:pPr>
    </w:p>
    <w:p w:rsidR="00A916E3" w:rsidRDefault="00A916E3" w:rsidP="00AD16F5">
      <w:pPr>
        <w:spacing w:after="0"/>
        <w:jc w:val="both"/>
        <w:rPr>
          <w:rFonts w:ascii="Times New Roman" w:hAnsi="Times New Roman" w:cs="Times New Roman"/>
          <w:sz w:val="28"/>
          <w:szCs w:val="28"/>
        </w:rPr>
      </w:pPr>
    </w:p>
    <w:p w:rsidR="00A916E3" w:rsidRDefault="00A916E3" w:rsidP="00AD16F5">
      <w:pPr>
        <w:spacing w:after="0"/>
        <w:jc w:val="both"/>
        <w:rPr>
          <w:rFonts w:ascii="Times New Roman" w:hAnsi="Times New Roman" w:cs="Times New Roman"/>
          <w:sz w:val="28"/>
          <w:szCs w:val="28"/>
        </w:rPr>
      </w:pPr>
    </w:p>
    <w:p w:rsidR="00DB1080" w:rsidRPr="000B398C" w:rsidRDefault="00DB1080" w:rsidP="00DB1080">
      <w:pPr>
        <w:spacing w:after="0" w:line="240" w:lineRule="auto"/>
        <w:rPr>
          <w:rFonts w:ascii="Times New Roman" w:eastAsia="Times New Roman" w:hAnsi="Times New Roman" w:cs="Times New Roman"/>
          <w:b/>
          <w:color w:val="252525"/>
          <w:sz w:val="28"/>
          <w:szCs w:val="28"/>
          <w:shd w:val="clear" w:color="auto" w:fill="FFFFFF"/>
        </w:rPr>
      </w:pPr>
      <w:r w:rsidRPr="000B398C">
        <w:rPr>
          <w:rFonts w:ascii="Times New Roman" w:eastAsia="Times New Roman" w:hAnsi="Times New Roman" w:cs="Times New Roman"/>
          <w:b/>
          <w:color w:val="252525"/>
          <w:sz w:val="28"/>
          <w:szCs w:val="28"/>
          <w:shd w:val="clear" w:color="auto" w:fill="FFFFFF"/>
        </w:rPr>
        <w:lastRenderedPageBreak/>
        <w:t>9 класс</w:t>
      </w:r>
    </w:p>
    <w:p w:rsidR="00DB1080" w:rsidRPr="000B398C" w:rsidRDefault="00DB1080" w:rsidP="00DB1080">
      <w:pPr>
        <w:spacing w:after="0" w:line="240" w:lineRule="auto"/>
        <w:rPr>
          <w:rFonts w:ascii="Times New Roman" w:eastAsia="Times New Roman" w:hAnsi="Times New Roman" w:cs="Times New Roman"/>
          <w:b/>
          <w:sz w:val="28"/>
          <w:szCs w:val="28"/>
        </w:rPr>
      </w:pPr>
    </w:p>
    <w:tbl>
      <w:tblPr>
        <w:tblW w:w="9329" w:type="dxa"/>
        <w:shd w:val="clear" w:color="auto" w:fill="FFFFFF"/>
        <w:tblCellMar>
          <w:top w:w="84" w:type="dxa"/>
          <w:left w:w="84" w:type="dxa"/>
          <w:bottom w:w="84" w:type="dxa"/>
          <w:right w:w="84" w:type="dxa"/>
        </w:tblCellMar>
        <w:tblLook w:val="04A0" w:firstRow="1" w:lastRow="0" w:firstColumn="1" w:lastColumn="0" w:noHBand="0" w:noVBand="1"/>
      </w:tblPr>
      <w:tblGrid>
        <w:gridCol w:w="968"/>
        <w:gridCol w:w="3258"/>
        <w:gridCol w:w="992"/>
        <w:gridCol w:w="4111"/>
      </w:tblGrid>
      <w:tr w:rsidR="00DB1080" w:rsidRPr="000B398C" w:rsidTr="00F530EA">
        <w:trPr>
          <w:trHeight w:val="24"/>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B1080" w:rsidRPr="000B398C" w:rsidRDefault="00DB1080"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 </w:t>
            </w:r>
            <w:r w:rsidRPr="000B398C">
              <w:rPr>
                <w:rFonts w:ascii="Times New Roman" w:eastAsia="Times New Roman" w:hAnsi="Times New Roman" w:cs="Times New Roman"/>
                <w:b/>
                <w:bCs/>
                <w:color w:val="000000"/>
                <w:sz w:val="28"/>
                <w:szCs w:val="28"/>
              </w:rPr>
              <w:t>п/п</w:t>
            </w:r>
          </w:p>
        </w:tc>
        <w:tc>
          <w:tcPr>
            <w:tcW w:w="32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B1080" w:rsidRPr="000B398C" w:rsidRDefault="00DB1080"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Название разделов</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B1080" w:rsidRPr="000B398C" w:rsidRDefault="00DB1080"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Кол-во часов</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B1080" w:rsidRPr="000B398C" w:rsidRDefault="00DB1080"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Виды учебной деятельности</w:t>
            </w:r>
          </w:p>
        </w:tc>
      </w:tr>
      <w:tr w:rsidR="00DB1080" w:rsidRPr="000B398C" w:rsidTr="00F530EA">
        <w:trPr>
          <w:trHeight w:val="36"/>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1</w:t>
            </w:r>
          </w:p>
        </w:tc>
        <w:tc>
          <w:tcPr>
            <w:tcW w:w="32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Диагностика познавательной сферы и эмоционального восприятия</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2</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Выполнение тестовых заданий по определению уровня развития когнитивной сферы, определению социально-личностного и эмоционального развития в начале обучения</w:t>
            </w:r>
          </w:p>
        </w:tc>
      </w:tr>
      <w:tr w:rsidR="00DB1080"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2</w:t>
            </w:r>
          </w:p>
        </w:tc>
        <w:tc>
          <w:tcPr>
            <w:tcW w:w="32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Коррекция и развитие социальных и коммуникативных умений</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10</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p>
        </w:tc>
      </w:tr>
      <w:tr w:rsidR="00DB1080"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2.1</w:t>
            </w:r>
          </w:p>
        </w:tc>
        <w:tc>
          <w:tcPr>
            <w:tcW w:w="32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Структура общения и его виды</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2</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Заполнение таблицы «Общение его виды и структура». Выполнение упражнения, направленные на тренировку правильности восприятия собеседника.</w:t>
            </w:r>
          </w:p>
        </w:tc>
      </w:tr>
      <w:tr w:rsidR="00DB1080"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2.2</w:t>
            </w:r>
          </w:p>
        </w:tc>
        <w:tc>
          <w:tcPr>
            <w:tcW w:w="32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Вербальное и невербальное общение.</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2</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Выполнение упражнения «Зеркало» «Самонаблюдение» «Разговор без слов».</w:t>
            </w:r>
          </w:p>
        </w:tc>
      </w:tr>
      <w:tr w:rsidR="00DB1080"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2.3</w:t>
            </w:r>
          </w:p>
        </w:tc>
        <w:tc>
          <w:tcPr>
            <w:tcW w:w="32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Освоение приёмов активного общения "Я и другие"</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2</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Выполняет упражнения на умение определить личностные черты других людей, передачу внутренних черт характера через выразительные позы, умений распознавать эмоциональное состояние по мимике.</w:t>
            </w:r>
          </w:p>
        </w:tc>
      </w:tr>
      <w:tr w:rsidR="00DB1080"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2.4</w:t>
            </w:r>
          </w:p>
        </w:tc>
        <w:tc>
          <w:tcPr>
            <w:tcW w:w="32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Отстаивание своей точки зрения и аргументации "Моё мнение"</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2</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Выполняет упражнения на развитие умений высказывать свое мнение и аргументировать свою точку зрения, навыков общения, умения убеждать.</w:t>
            </w:r>
          </w:p>
        </w:tc>
      </w:tr>
      <w:tr w:rsidR="00DB1080"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2.5</w:t>
            </w:r>
          </w:p>
        </w:tc>
        <w:tc>
          <w:tcPr>
            <w:tcW w:w="32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Конфликты в общении и пути их разрешения.</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2</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Отрабатывает навыки неконфликтного поведения и конструктивного разрешения конфликта.</w:t>
            </w:r>
          </w:p>
        </w:tc>
      </w:tr>
      <w:tr w:rsidR="00DB1080" w:rsidRPr="000B398C" w:rsidTr="00F530EA">
        <w:trPr>
          <w:trHeight w:val="60"/>
        </w:trPr>
        <w:tc>
          <w:tcPr>
            <w:tcW w:w="9329"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p>
        </w:tc>
      </w:tr>
      <w:tr w:rsidR="00DB1080"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3</w:t>
            </w:r>
          </w:p>
        </w:tc>
        <w:tc>
          <w:tcPr>
            <w:tcW w:w="32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Коррекция и развитие эмоционально-</w:t>
            </w:r>
            <w:r w:rsidRPr="000B398C">
              <w:rPr>
                <w:rFonts w:ascii="Times New Roman" w:eastAsia="Times New Roman" w:hAnsi="Times New Roman" w:cs="Times New Roman"/>
                <w:b/>
                <w:bCs/>
                <w:color w:val="000000"/>
                <w:sz w:val="28"/>
                <w:szCs w:val="28"/>
              </w:rPr>
              <w:lastRenderedPageBreak/>
              <w:t>личностной сферы "Профессиональное самоопределение»</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lastRenderedPageBreak/>
              <w:t>10</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p>
        </w:tc>
      </w:tr>
      <w:tr w:rsidR="00DB1080"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3.1</w:t>
            </w:r>
          </w:p>
        </w:tc>
        <w:tc>
          <w:tcPr>
            <w:tcW w:w="32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Волшебный мир профессий. Классификация профессий.</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2</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Выполняет упражнения на развитие профессиональной зрелости и интереса к самопознанию. Составление Информационной карты оценки мира профессий.</w:t>
            </w:r>
          </w:p>
        </w:tc>
      </w:tr>
      <w:tr w:rsidR="00DB1080"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3.2</w:t>
            </w:r>
          </w:p>
        </w:tc>
        <w:tc>
          <w:tcPr>
            <w:tcW w:w="32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Ошибки в выборе профессий</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2</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Выполняет задание на актуализацию знаний о профессиональном самоопределении. Выработка алгоритма принятия решения о профессиональном самоопределении»</w:t>
            </w:r>
          </w:p>
        </w:tc>
      </w:tr>
      <w:tr w:rsidR="00DB1080"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3.3</w:t>
            </w:r>
          </w:p>
        </w:tc>
        <w:tc>
          <w:tcPr>
            <w:tcW w:w="32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Мои профессиональные интересы и склонности. Учет медицинских противопоказаний при выборе профессии.</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2</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Изучает личностные особенности выбора профессии. Выполняет задание на развитие адекватной самооценки и интереса к самопознанию. Изучает основные медицинские противопоказания при выборе профессии.</w:t>
            </w:r>
          </w:p>
        </w:tc>
      </w:tr>
      <w:tr w:rsidR="00DB1080"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3.4</w:t>
            </w:r>
          </w:p>
        </w:tc>
        <w:tc>
          <w:tcPr>
            <w:tcW w:w="32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Пути получении профессии</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2</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Выполняет задание на актуализацию знаний о способах и путях получения профессии.</w:t>
            </w:r>
          </w:p>
        </w:tc>
      </w:tr>
      <w:tr w:rsidR="00DB1080"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3.5</w:t>
            </w:r>
          </w:p>
        </w:tc>
        <w:tc>
          <w:tcPr>
            <w:tcW w:w="32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Портрет подходящей профессии</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2</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p>
        </w:tc>
      </w:tr>
      <w:tr w:rsidR="00DB1080" w:rsidRPr="000B398C" w:rsidTr="00F530EA">
        <w:trPr>
          <w:trHeight w:val="60"/>
        </w:trPr>
        <w:tc>
          <w:tcPr>
            <w:tcW w:w="9329"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p>
        </w:tc>
      </w:tr>
      <w:tr w:rsidR="00DB1080"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4</w:t>
            </w:r>
          </w:p>
        </w:tc>
        <w:tc>
          <w:tcPr>
            <w:tcW w:w="32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Коррекция и развитие навыков саморегуляции «Я учусь владеть собой»</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8</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p>
        </w:tc>
      </w:tr>
      <w:tr w:rsidR="00DB1080"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4.1</w:t>
            </w:r>
          </w:p>
        </w:tc>
        <w:tc>
          <w:tcPr>
            <w:tcW w:w="32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Что такое стресс. Способы помощи в стрессовых ситуациях</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2</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Выполняет упражнения на развитие навыков борьбы со стрессом</w:t>
            </w:r>
          </w:p>
        </w:tc>
      </w:tr>
      <w:tr w:rsidR="00DB1080"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4.2</w:t>
            </w:r>
          </w:p>
        </w:tc>
        <w:tc>
          <w:tcPr>
            <w:tcW w:w="32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Отработка навыков саморегуляции и самоконтроля кинезиологическими методами.</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2</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Выполняет упражнения на развитие навыка самоконтроля и релаксации</w:t>
            </w:r>
          </w:p>
        </w:tc>
      </w:tr>
      <w:tr w:rsidR="00DB1080" w:rsidRPr="000B398C" w:rsidTr="00F530EA">
        <w:trPr>
          <w:trHeight w:val="552"/>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lastRenderedPageBreak/>
              <w:t>4.3</w:t>
            </w:r>
          </w:p>
        </w:tc>
        <w:tc>
          <w:tcPr>
            <w:tcW w:w="32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Как подготовиться к итоговой контрольной работе или экзамену.</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Воспринимает советы по подготовке к итоговой контрольной работе или экзамену.</w:t>
            </w:r>
          </w:p>
        </w:tc>
      </w:tr>
      <w:tr w:rsidR="00DB1080"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4.4</w:t>
            </w:r>
          </w:p>
        </w:tc>
        <w:tc>
          <w:tcPr>
            <w:tcW w:w="32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Отработка навыков неконфликтного поведения.</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2</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Выполняет упражнения на развитие навыка бесконфликтного общения</w:t>
            </w:r>
          </w:p>
        </w:tc>
      </w:tr>
      <w:tr w:rsidR="00DB1080"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4.5</w:t>
            </w:r>
          </w:p>
        </w:tc>
        <w:tc>
          <w:tcPr>
            <w:tcW w:w="32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Обобщающее занятие. «Карта моей будущей жизни»</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Выполняет задания, направленные на обобщение полученных знаний, развитие представлений о будущем</w:t>
            </w:r>
          </w:p>
        </w:tc>
      </w:tr>
      <w:tr w:rsidR="00DB1080" w:rsidRPr="000B398C" w:rsidTr="00F530EA">
        <w:trPr>
          <w:trHeight w:val="60"/>
        </w:trPr>
        <w:tc>
          <w:tcPr>
            <w:tcW w:w="9329"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jc w:val="center"/>
              <w:rPr>
                <w:rFonts w:ascii="Times New Roman" w:eastAsia="Times New Roman" w:hAnsi="Times New Roman" w:cs="Times New Roman"/>
                <w:color w:val="000000"/>
                <w:sz w:val="28"/>
                <w:szCs w:val="28"/>
              </w:rPr>
            </w:pPr>
          </w:p>
        </w:tc>
      </w:tr>
      <w:tr w:rsidR="00DB1080"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5</w:t>
            </w:r>
          </w:p>
        </w:tc>
        <w:tc>
          <w:tcPr>
            <w:tcW w:w="325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Итоговое тестирование</w:t>
            </w:r>
          </w:p>
        </w:tc>
        <w:tc>
          <w:tcPr>
            <w:tcW w:w="99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4</w:t>
            </w:r>
          </w:p>
        </w:tc>
        <w:tc>
          <w:tcPr>
            <w:tcW w:w="411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Выполнение тестовых заданий по определению уровня развития когнитивной сферы, определению социально-личностного и эмоционального развития в конце обучения</w:t>
            </w:r>
          </w:p>
        </w:tc>
      </w:tr>
      <w:tr w:rsidR="00DB1080" w:rsidRPr="000B398C" w:rsidTr="00F530EA">
        <w:tc>
          <w:tcPr>
            <w:tcW w:w="4226"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Итого: 34 часа</w:t>
            </w:r>
          </w:p>
        </w:tc>
        <w:tc>
          <w:tcPr>
            <w:tcW w:w="5103"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B1080" w:rsidRPr="000B398C" w:rsidRDefault="00DB1080" w:rsidP="00F530EA">
            <w:pPr>
              <w:spacing w:after="150" w:line="240" w:lineRule="auto"/>
              <w:jc w:val="right"/>
              <w:rPr>
                <w:rFonts w:ascii="Times New Roman" w:eastAsia="Times New Roman" w:hAnsi="Times New Roman" w:cs="Times New Roman"/>
                <w:color w:val="000000"/>
                <w:sz w:val="28"/>
                <w:szCs w:val="28"/>
              </w:rPr>
            </w:pPr>
          </w:p>
        </w:tc>
      </w:tr>
    </w:tbl>
    <w:p w:rsidR="00DB1080" w:rsidRDefault="00DB1080" w:rsidP="00AD16F5">
      <w:pPr>
        <w:spacing w:after="0"/>
        <w:jc w:val="both"/>
        <w:rPr>
          <w:rFonts w:ascii="Times New Roman" w:hAnsi="Times New Roman" w:cs="Times New Roman"/>
          <w:sz w:val="28"/>
          <w:szCs w:val="28"/>
        </w:rPr>
      </w:pPr>
    </w:p>
    <w:p w:rsidR="00DF4F7A" w:rsidRPr="000B398C" w:rsidRDefault="00DF4F7A" w:rsidP="00DF4F7A">
      <w:pPr>
        <w:spacing w:after="0" w:line="240" w:lineRule="auto"/>
        <w:rPr>
          <w:rFonts w:ascii="Times New Roman" w:eastAsia="Times New Roman" w:hAnsi="Times New Roman" w:cs="Times New Roman"/>
          <w:b/>
          <w:color w:val="252525"/>
          <w:sz w:val="28"/>
          <w:szCs w:val="28"/>
          <w:shd w:val="clear" w:color="auto" w:fill="FFFFFF"/>
        </w:rPr>
      </w:pPr>
      <w:r w:rsidRPr="000B398C">
        <w:rPr>
          <w:rFonts w:ascii="Times New Roman" w:eastAsia="Times New Roman" w:hAnsi="Times New Roman" w:cs="Times New Roman"/>
          <w:b/>
          <w:color w:val="252525"/>
          <w:sz w:val="28"/>
          <w:szCs w:val="28"/>
          <w:shd w:val="clear" w:color="auto" w:fill="FFFFFF"/>
        </w:rPr>
        <w:t>9 класс</w:t>
      </w:r>
    </w:p>
    <w:p w:rsidR="00DF4F7A" w:rsidRPr="000B398C" w:rsidRDefault="00DF4F7A" w:rsidP="00DF4F7A">
      <w:pPr>
        <w:spacing w:after="0" w:line="240" w:lineRule="auto"/>
        <w:rPr>
          <w:rFonts w:ascii="Times New Roman" w:eastAsia="Times New Roman" w:hAnsi="Times New Roman" w:cs="Times New Roman"/>
          <w:b/>
          <w:sz w:val="28"/>
          <w:szCs w:val="28"/>
        </w:rPr>
      </w:pPr>
    </w:p>
    <w:tbl>
      <w:tblPr>
        <w:tblW w:w="9046"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968"/>
        <w:gridCol w:w="5951"/>
        <w:gridCol w:w="2127"/>
      </w:tblGrid>
      <w:tr w:rsidR="00DF4F7A" w:rsidRPr="000B398C" w:rsidTr="00F530EA">
        <w:trPr>
          <w:trHeight w:val="24"/>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 </w:t>
            </w:r>
            <w:r w:rsidRPr="000B398C">
              <w:rPr>
                <w:rFonts w:ascii="Times New Roman" w:eastAsia="Times New Roman" w:hAnsi="Times New Roman" w:cs="Times New Roman"/>
                <w:b/>
                <w:bCs/>
                <w:color w:val="000000"/>
                <w:sz w:val="28"/>
                <w:szCs w:val="28"/>
              </w:rPr>
              <w:t>п/п</w:t>
            </w: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Тема урока</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Кол-во часов</w:t>
            </w:r>
          </w:p>
        </w:tc>
      </w:tr>
      <w:tr w:rsidR="00DF4F7A" w:rsidRPr="000B398C" w:rsidTr="00F530EA">
        <w:trPr>
          <w:trHeight w:val="36"/>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Диагностика познавательной сферы и эмоционального восприятия</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2</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10"/>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Методика: «Рисунок человека" (Когнитивные проблемы, эмоциональные особенности, сфера общения, сфера социальных отношений, сексуальная сфера, признаки возможных психических патологий)</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11"/>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Дифференциально-диагностический опросник Климова</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Коррекция и развитие социальных и коммуникативных умений</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10</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i/>
                <w:iCs/>
                <w:color w:val="000000"/>
                <w:sz w:val="28"/>
                <w:szCs w:val="28"/>
              </w:rPr>
              <w:t>Структура общения и его виды</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0</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12"/>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Мини лекция «Понятие «общение» значение и структура общения. Упражнения: «Знакомство иностранцев» «интервью в парах», «Поиск общего». Заполнение таблицы «общение его виды и структура», упражнение «пожелание»</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13"/>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Мини лекция «Восприятие людьми друг друга. Особенности восприятия. Ошибки восприятия.» Заполнение таблицы «Окно иогари» Упражнения, направленные на тренировку правильности восприятия собеседника «Ассоциации» «Любопытный». «Подарок»</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i/>
                <w:iCs/>
                <w:color w:val="000000"/>
                <w:sz w:val="28"/>
                <w:szCs w:val="28"/>
              </w:rPr>
              <w:t>Вербальное и невербальное общение.</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0</w:t>
            </w:r>
          </w:p>
        </w:tc>
      </w:tr>
      <w:tr w:rsidR="00DF4F7A" w:rsidRPr="000B398C" w:rsidTr="00F530EA">
        <w:trPr>
          <w:trHeight w:val="564"/>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14"/>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Мини лекция «Речевые и неречевые средства общения. Язык жестов. Открытые и закрытые жесты.». Упражнения «Зеркало» «Самонаблюдение» «Разговор без слов»</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15"/>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Мини лекция «Зоны общения, их характеристики» упражнения «Пожелания здоровья» «Иностранец и переводчик» «Пойми меня» «Самонаблюдение»</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i/>
                <w:iCs/>
                <w:color w:val="000000"/>
                <w:sz w:val="28"/>
                <w:szCs w:val="28"/>
              </w:rPr>
              <w:t>Освоение приёмов активного общения "Я и другие"</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0</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16"/>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Осознание самого себя через игру «Что такое Я» - формирование целостного образа я. Определение своего внутреннего мира через игру «Свет мой зеркальце, скажи!» Как мы выглядим в глазах других людей. Нравится нам этот образ? Что хотели бы в нем изменить. Используем методику «Мой автопортрет» (можно в коллажной технике).</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17"/>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Формируем умение определить личностные черты других людей. Упражнение на передачу внутренних черт характера через выразительные позы («Часовой», «Так будет справедливо», «Ябеда», «Кривляка», «Честность», «Доброта»). Упражнение на развитие мимических движений. Игра на тренировку умений распознавать эмоциональное состояние по мимике с помощью разрезных эмоциональных профилей «Угадай и собери»). Упражнения на распознавание выразительности жеста.</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i/>
                <w:iCs/>
                <w:color w:val="000000"/>
                <w:sz w:val="28"/>
                <w:szCs w:val="28"/>
              </w:rPr>
              <w:t>Отстаивание своей точки зрения и аргументации "Моё мнение"</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0</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18"/>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 xml:space="preserve">Развитие умений высказывать свое мнение. Упражнение «Корреспондент», «Зеркало» «Переманивание» Развитие умения </w:t>
            </w:r>
            <w:r w:rsidRPr="000B398C">
              <w:rPr>
                <w:rFonts w:ascii="Times New Roman" w:eastAsia="Times New Roman" w:hAnsi="Times New Roman" w:cs="Times New Roman"/>
                <w:color w:val="000000"/>
                <w:sz w:val="28"/>
                <w:szCs w:val="28"/>
              </w:rPr>
              <w:lastRenderedPageBreak/>
              <w:t>аргументировать свою точку зрения. Упражнение «Защита» Упражнение «Неоконченные предложения». Игра «Таможня»</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lastRenderedPageBreak/>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19"/>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Развитие навыков общения, умения убеждать. Мини лекция «умение вести разговор - талант» упражнения «Общение - это....» «Гость» (карточная игра), «Я хочу, я могу, я буду», тест «Общительный ли ты человек».</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i/>
                <w:iCs/>
                <w:color w:val="000000"/>
                <w:sz w:val="28"/>
                <w:szCs w:val="28"/>
              </w:rPr>
              <w:t>Конфликты в общении и пути их разрешения.</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0</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20"/>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Развитие навыков разрешения конфликтов и саморегуляции Мини лекция «Конфликт и его динамика»</w:t>
            </w:r>
            <w:r w:rsidRPr="000B398C">
              <w:rPr>
                <w:rFonts w:ascii="Times New Roman" w:eastAsia="Times New Roman" w:hAnsi="Times New Roman" w:cs="Times New Roman"/>
                <w:b/>
                <w:bCs/>
                <w:color w:val="000000"/>
                <w:sz w:val="28"/>
                <w:szCs w:val="28"/>
              </w:rPr>
              <w:t>. </w:t>
            </w:r>
            <w:r w:rsidRPr="000B398C">
              <w:rPr>
                <w:rFonts w:ascii="Times New Roman" w:eastAsia="Times New Roman" w:hAnsi="Times New Roman" w:cs="Times New Roman"/>
                <w:color w:val="000000"/>
                <w:sz w:val="28"/>
                <w:szCs w:val="28"/>
              </w:rPr>
              <w:t>Работа с таблицей «Стратегии выхода из конфликтной ситуации». Упражнения «Доброе слово», «Мешочек гнева», «Шарик»</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21"/>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Формирование навыка конструктивного разрешения конфликта. Мини лекция «Какими бывают конфликты и как их разрешить». Работа с таблицей «Ступени разрешения конфликта» упражнения «Два барашка» «Встань на мое место», «Здравствуй друг». Разыгрывание этюдов «Ссора друзей», «Разговор с родителями».</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Коррекция и развитие эмоционально-личностной сферы "Профессиональное самоопределение»</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10</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i/>
                <w:iCs/>
                <w:color w:val="000000"/>
                <w:sz w:val="28"/>
                <w:szCs w:val="28"/>
              </w:rPr>
              <w:t>Волшебный мир профессий. Классификация профессий.</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0</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22"/>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Развитие профессиональной зрелости и интереса к самопознанию. Мини лекция «Профессии и их классификации» техника «Знакомство» заполнение таблицы «Классификация профессий по Климову». Упражнения «Покажи профессию», «Разделение по признаку»</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23"/>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 xml:space="preserve">Развитие профессиональной зрелости и интереса к самопознанию Мини лекция «Профессиональное и жизненное самоопределение. Что это такое». Составление Информационной карты оценки мира профессий. Упражнения «Интервью» «Я буду как....», «Оценка профессии» «Угадай </w:t>
            </w:r>
            <w:r w:rsidRPr="000B398C">
              <w:rPr>
                <w:rFonts w:ascii="Times New Roman" w:eastAsia="Times New Roman" w:hAnsi="Times New Roman" w:cs="Times New Roman"/>
                <w:color w:val="000000"/>
                <w:sz w:val="28"/>
                <w:szCs w:val="28"/>
              </w:rPr>
              <w:lastRenderedPageBreak/>
              <w:t>профессию по описанию»</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lastRenderedPageBreak/>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i/>
                <w:iCs/>
                <w:color w:val="000000"/>
                <w:sz w:val="28"/>
                <w:szCs w:val="28"/>
              </w:rPr>
              <w:t>Ошибки в выборе профессий</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0</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24"/>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Актуализация знаний о профессиональном самоопределении. Мини лекция «Ошибки в выборе профессий». Работа с «Картой ошибок при выборе профессий», техника «Плюс, минус. Интересно. Упражнение «Ассоциации», «Я знаю», «Выбери меня»</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25"/>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Актуализация знаний о профессиональном самоопределении. Выработка алгоритма принятия решения о профессиональном самоопределении» техники: «Плюс, минус. Интересно», упражнения «Организатор», «Поддержка» «Скажи нет!»</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i/>
                <w:iCs/>
                <w:color w:val="000000"/>
                <w:sz w:val="28"/>
                <w:szCs w:val="28"/>
              </w:rPr>
              <w:t>Мои профессиональные интересы и склонности. Учет медицинских противопоказаний при выборе профессии.</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0</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26"/>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Развитие профессиональной зрелости и интереса к самопознанию. Мини лекция «Личностные особенности выбор профессии» Анкета «Готовность к выбору профессии» Упражнения «Мой характер» «Я -Это я», игра «Шестое чувство»</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27"/>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Актуализация знаний о профессиональном самоопределении повышение интереса к самопознанию. Техника «Мои способности» «Самоописание»</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28"/>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Развитие адекватной самооценки и интереса к самопознанию. Мини лекция «Медицинские противопоказания при выборе профессии». Техника «Оценка видов деятельности» «Мои возможности», упражнения «Снежный ком» «Попугай» «Путаница».</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i/>
                <w:iCs/>
                <w:color w:val="000000"/>
                <w:sz w:val="28"/>
                <w:szCs w:val="28"/>
              </w:rPr>
              <w:t>Пути получении профессии</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0</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29"/>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Актуализация знаний о способах и путях получения профессии. Интернет- путешествие. «Где я могу получить профессию»</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i/>
                <w:iCs/>
                <w:color w:val="000000"/>
                <w:sz w:val="28"/>
                <w:szCs w:val="28"/>
              </w:rPr>
              <w:t>Портрет подходящей профессии</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0</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30"/>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 xml:space="preserve">Формирование и развитие навыков самопознания. Мини лекция «Роль жизненных ценностей при выборе профессии». Работа с </w:t>
            </w:r>
            <w:r w:rsidRPr="000B398C">
              <w:rPr>
                <w:rFonts w:ascii="Times New Roman" w:eastAsia="Times New Roman" w:hAnsi="Times New Roman" w:cs="Times New Roman"/>
                <w:color w:val="000000"/>
                <w:sz w:val="28"/>
                <w:szCs w:val="28"/>
              </w:rPr>
              <w:lastRenderedPageBreak/>
              <w:t>таблицей «Мои жизненные ценности», Игра «Отдел кадров» проективный рисунок «Я через 10 лет»</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lastRenderedPageBreak/>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31"/>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Обобщение знаний о профессиональном самоопределении. Упражнения «Незаконченные предложения», Составление карты Самоописание. «Я сейчас, я в будущем» Проективный рисунок «каким я себя представляю в своей профессии»</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Коррекция и развитие навыков саморегуляции «Я учусь владеть собой»</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8</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i/>
                <w:iCs/>
                <w:color w:val="000000"/>
                <w:sz w:val="28"/>
                <w:szCs w:val="28"/>
              </w:rPr>
              <w:t>Что такое стресс. Способы помощи в стрессовых ситуациях</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0</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32"/>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Развитие навыков борьбы со стрессом. Мозговой штурм «Что такое стресс?» Работа с картой «Стрессовые ситуации», упражнение «4 облака», «Маятник». Проективный рисунок «Я борюсь со стрессом».</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33"/>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Развитие навыков борьбы со стрессом разработка памятки «Способы борьбы со стрессом» Упражнение «Мне нужна помощь», «Стеклянный колпак», «Маятник», «Глубокое дыхание».</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i/>
                <w:iCs/>
                <w:color w:val="000000"/>
                <w:sz w:val="28"/>
                <w:szCs w:val="28"/>
              </w:rPr>
              <w:t>Отработка навыков саморегуляции и самоконтроля кинезиологическими методами.</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0</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34"/>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Развитие навыка самоконтроля и релаксации. Мини лекция «Что такое кинезиология. Как она поможет в овладении навыков самоконтроля и саморегуляции». Упражнения «Дерево», «Луч солнца», «Водопад» «Орущие коты»</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35"/>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Развитие навыка самоконтроля и релаксации. Навыки аутотренинга «Храм тишины» «Мешочек гнева» Упражнение «Энергетическая зевота» «Стакан воды» «Кнопки мозга», «Крюки Денисона»</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i/>
                <w:iCs/>
                <w:color w:val="000000"/>
                <w:sz w:val="28"/>
                <w:szCs w:val="28"/>
              </w:rPr>
              <w:t>Как подготовиться к итоговой контрольной работе или экзамену.</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0</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36"/>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Советы по подготовке к итоговой контрольной работе или экзамену. Упражнения «Ассоциации» Памятка «Как заучивать материал, как справиться </w:t>
            </w:r>
            <w:r w:rsidRPr="000B398C">
              <w:rPr>
                <w:rFonts w:ascii="Times New Roman" w:eastAsia="Times New Roman" w:hAnsi="Times New Roman" w:cs="Times New Roman"/>
                <w:i/>
                <w:iCs/>
                <w:color w:val="000000"/>
                <w:sz w:val="28"/>
                <w:szCs w:val="28"/>
              </w:rPr>
              <w:t xml:space="preserve">с волнением». Игра- </w:t>
            </w:r>
            <w:r w:rsidRPr="000B398C">
              <w:rPr>
                <w:rFonts w:ascii="Times New Roman" w:eastAsia="Times New Roman" w:hAnsi="Times New Roman" w:cs="Times New Roman"/>
                <w:i/>
                <w:iCs/>
                <w:color w:val="000000"/>
                <w:sz w:val="28"/>
                <w:szCs w:val="28"/>
              </w:rPr>
              <w:lastRenderedPageBreak/>
              <w:t>тренинг «Тяните билет» (погружение в ситуацию сдачи экзамена)</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lastRenderedPageBreak/>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i/>
                <w:iCs/>
                <w:color w:val="000000"/>
                <w:sz w:val="28"/>
                <w:szCs w:val="28"/>
              </w:rPr>
              <w:t>Отработка навыков неконфликтного поведения.</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0</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37"/>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Развитие навыка бесконфликтного общения. Мини лекция «Что такое конфликт. Какие бывают конфликты». Отработка навыков неконфликтного поведения упражнения «Восковая палочка», «Коллективная сказка» «Рисуем молча»</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38"/>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Упражнение на развитие мимических движений. Игра на тренировку умений распознавать эмоциональное состояние других людей по мимике с помощью разрезных эмоциональных профилей «Угадай и собери»). Упражнение, направленные на отработку навыков неконфликтного поведения. «Доброе слово» «Я тебя понимаю» Как укреплять свою коммуникабельность (выработка правил.)</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i/>
                <w:iCs/>
                <w:color w:val="000000"/>
                <w:sz w:val="28"/>
                <w:szCs w:val="28"/>
              </w:rPr>
              <w:t>Обобщающее занятие. «Карта моей будущей жизни»</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0</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DF4F7A">
            <w:pPr>
              <w:numPr>
                <w:ilvl w:val="0"/>
                <w:numId w:val="39"/>
              </w:numPr>
              <w:spacing w:beforeAutospacing="1" w:after="0" w:afterAutospacing="1" w:line="240" w:lineRule="auto"/>
              <w:rPr>
                <w:rFonts w:ascii="Times New Roman" w:eastAsia="Times New Roman" w:hAnsi="Times New Roman" w:cs="Times New Roman"/>
                <w:color w:val="767676"/>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Обобщение полученных знаний, развитие представлений о будущем. Проективная методика «Карта моей будущей жизни» (создание коллажа).</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Итоговое тестирование</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4</w:t>
            </w:r>
          </w:p>
        </w:tc>
      </w:tr>
      <w:tr w:rsidR="00DF4F7A" w:rsidRPr="000B398C" w:rsidTr="00F530EA">
        <w:trPr>
          <w:trHeight w:val="60"/>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31-32</w:t>
            </w: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Методика: «Рисунок человека» (Когнитивные проблемы, эмоциональные особенности, сфера общения, сфера социальных отношений, сексуальная сфера, признаки возможных психических патологий)</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2</w:t>
            </w:r>
          </w:p>
        </w:tc>
      </w:tr>
      <w:tr w:rsidR="00DF4F7A" w:rsidRPr="000B398C" w:rsidTr="00F530EA">
        <w:trPr>
          <w:trHeight w:val="48"/>
        </w:trPr>
        <w:tc>
          <w:tcPr>
            <w:tcW w:w="9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b/>
                <w:bCs/>
                <w:color w:val="000000"/>
                <w:sz w:val="28"/>
                <w:szCs w:val="28"/>
              </w:rPr>
              <w:t>33-34</w:t>
            </w:r>
          </w:p>
        </w:tc>
        <w:tc>
          <w:tcPr>
            <w:tcW w:w="595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F4F7A" w:rsidRPr="000B398C" w:rsidRDefault="00DF4F7A" w:rsidP="00F530EA">
            <w:pPr>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Дифференциально-диагностический опросник Климова</w:t>
            </w:r>
          </w:p>
        </w:tc>
        <w:tc>
          <w:tcPr>
            <w:tcW w:w="212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DF4F7A" w:rsidRPr="000B398C" w:rsidRDefault="00DF4F7A" w:rsidP="00F530EA">
            <w:pPr>
              <w:spacing w:after="150" w:line="240" w:lineRule="auto"/>
              <w:jc w:val="center"/>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2</w:t>
            </w:r>
          </w:p>
        </w:tc>
      </w:tr>
    </w:tbl>
    <w:p w:rsidR="00DF4F7A" w:rsidRPr="000B398C" w:rsidRDefault="00DF4F7A" w:rsidP="00DF4F7A">
      <w:pPr>
        <w:spacing w:after="0" w:line="240" w:lineRule="auto"/>
        <w:rPr>
          <w:rFonts w:ascii="Times New Roman" w:eastAsia="Times New Roman" w:hAnsi="Times New Roman" w:cs="Times New Roman"/>
          <w:color w:val="252525"/>
          <w:sz w:val="28"/>
          <w:szCs w:val="28"/>
          <w:shd w:val="clear" w:color="auto" w:fill="FFFFFF"/>
        </w:rPr>
      </w:pPr>
    </w:p>
    <w:p w:rsidR="00DF4F7A" w:rsidRPr="000B398C" w:rsidRDefault="00DF4F7A" w:rsidP="00DF4F7A">
      <w:pPr>
        <w:spacing w:after="0" w:line="240" w:lineRule="auto"/>
        <w:rPr>
          <w:rFonts w:ascii="Times New Roman" w:eastAsia="Times New Roman" w:hAnsi="Times New Roman" w:cs="Times New Roman"/>
          <w:b/>
          <w:sz w:val="28"/>
          <w:szCs w:val="28"/>
        </w:rPr>
      </w:pPr>
      <w:r w:rsidRPr="000B398C">
        <w:rPr>
          <w:rFonts w:ascii="Times New Roman" w:eastAsia="Times New Roman" w:hAnsi="Times New Roman" w:cs="Times New Roman"/>
          <w:b/>
          <w:color w:val="252525"/>
          <w:sz w:val="28"/>
          <w:szCs w:val="28"/>
          <w:shd w:val="clear" w:color="auto" w:fill="FFFFFF"/>
        </w:rPr>
        <w:t>Описание материально-технического обеспечения образовательной деятельности</w:t>
      </w:r>
    </w:p>
    <w:p w:rsidR="00DF4F7A" w:rsidRPr="000B398C" w:rsidRDefault="00DF4F7A" w:rsidP="00DF4F7A">
      <w:pPr>
        <w:spacing w:after="0" w:line="240" w:lineRule="auto"/>
        <w:rPr>
          <w:rFonts w:ascii="Times New Roman" w:eastAsia="Times New Roman" w:hAnsi="Times New Roman" w:cs="Times New Roman"/>
          <w:b/>
          <w:sz w:val="28"/>
          <w:szCs w:val="28"/>
        </w:rPr>
      </w:pPr>
    </w:p>
    <w:p w:rsidR="00DF4F7A" w:rsidRPr="000B398C" w:rsidRDefault="00DF4F7A" w:rsidP="00DF4F7A">
      <w:p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Для проведения коррекционной работы и реализации межпредметных связей требуется специально организованная </w:t>
      </w:r>
      <w:r w:rsidRPr="000B398C">
        <w:rPr>
          <w:rFonts w:ascii="Times New Roman" w:eastAsia="Times New Roman" w:hAnsi="Times New Roman" w:cs="Times New Roman"/>
          <w:b/>
          <w:bCs/>
          <w:color w:val="000000"/>
          <w:sz w:val="28"/>
          <w:szCs w:val="28"/>
        </w:rPr>
        <w:t>предметно-пространственная развивающая среда</w:t>
      </w:r>
      <w:r w:rsidRPr="000B398C">
        <w:rPr>
          <w:rFonts w:ascii="Times New Roman" w:eastAsia="Times New Roman" w:hAnsi="Times New Roman" w:cs="Times New Roman"/>
          <w:color w:val="000000"/>
          <w:sz w:val="28"/>
          <w:szCs w:val="28"/>
        </w:rPr>
        <w:t>:</w:t>
      </w:r>
    </w:p>
    <w:p w:rsidR="00DF4F7A" w:rsidRPr="000B398C" w:rsidRDefault="00DF4F7A" w:rsidP="00DF4F7A">
      <w:pPr>
        <w:numPr>
          <w:ilvl w:val="0"/>
          <w:numId w:val="40"/>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 xml:space="preserve">функционально ориентированные игрушки и пособия для развития сенсорно-моторных функций (строительные конструкторы с комплектом цветных </w:t>
      </w:r>
      <w:r w:rsidRPr="000B398C">
        <w:rPr>
          <w:rFonts w:ascii="Times New Roman" w:eastAsia="Times New Roman" w:hAnsi="Times New Roman" w:cs="Times New Roman"/>
          <w:color w:val="000000"/>
          <w:sz w:val="28"/>
          <w:szCs w:val="28"/>
        </w:rPr>
        <w:lastRenderedPageBreak/>
        <w:t>деталей, раскладные пирамидки, плоские и объемные геометрические фигуры разной величины, полоски цветного картона разной длины и ширины, геометрическое лото, сенсорные модули и др.);</w:t>
      </w:r>
    </w:p>
    <w:p w:rsidR="00DF4F7A" w:rsidRPr="000B398C" w:rsidRDefault="00DF4F7A" w:rsidP="00DF4F7A">
      <w:pPr>
        <w:numPr>
          <w:ilvl w:val="0"/>
          <w:numId w:val="40"/>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игрушки и пособия для развития тонкой моторики, спортивный инвентарь для развития крупной моторики (мячи разной величины: массажные и гладкие, кольцебросы, шнуровки и т.д.);</w:t>
      </w:r>
    </w:p>
    <w:p w:rsidR="00DF4F7A" w:rsidRPr="000B398C" w:rsidRDefault="00DF4F7A" w:rsidP="00DF4F7A">
      <w:pPr>
        <w:numPr>
          <w:ilvl w:val="0"/>
          <w:numId w:val="40"/>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спортивный инвентарь для развития крупной моторики (шнуровки, мозаики, мячи, кольцебросы, обручи, сенсорная “тропа” для ног, массажный коврик, полусфера и др.);</w:t>
      </w:r>
    </w:p>
    <w:p w:rsidR="00DF4F7A" w:rsidRPr="000B398C" w:rsidRDefault="00DF4F7A" w:rsidP="00DF4F7A">
      <w:pPr>
        <w:numPr>
          <w:ilvl w:val="0"/>
          <w:numId w:val="40"/>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оборудование для занятий музыкой, ритмикой, изобразительной деятельностью (музыкальное сопровождение для релаксации и для физминуток, звучащие музыкальные инструменты, изобразительные материалы и др.);</w:t>
      </w:r>
    </w:p>
    <w:p w:rsidR="00DF4F7A" w:rsidRPr="000B398C" w:rsidRDefault="00DF4F7A" w:rsidP="00DF4F7A">
      <w:pPr>
        <w:numPr>
          <w:ilvl w:val="0"/>
          <w:numId w:val="40"/>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оборудование сенсорной комнаты (оптиковолокно, воздушно-пузырьковая труба, сухой душ, сухой бассейн, тактильные дорожки и др.);</w:t>
      </w:r>
    </w:p>
    <w:p w:rsidR="00DF4F7A" w:rsidRPr="000B398C" w:rsidRDefault="00DF4F7A" w:rsidP="00DF4F7A">
      <w:pPr>
        <w:numPr>
          <w:ilvl w:val="0"/>
          <w:numId w:val="40"/>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материал техники АРТ-терапии (различные куклы, сюжетные игрушки, элементы одежды, сюжетные картинки, журналы, вырезки, альбомные листы формата А1, А2, А3, А4, А5, краски, гуашь, цветная бумага, кисти, баночки для воды, пластилин, восковые карандаши, п</w:t>
      </w:r>
      <w:r>
        <w:rPr>
          <w:rFonts w:ascii="Times New Roman" w:eastAsia="Times New Roman" w:hAnsi="Times New Roman" w:cs="Times New Roman"/>
          <w:color w:val="000000"/>
          <w:sz w:val="28"/>
          <w:szCs w:val="28"/>
        </w:rPr>
        <w:t>ринадлежности для арома</w:t>
      </w:r>
      <w:r w:rsidRPr="000B398C">
        <w:rPr>
          <w:rFonts w:ascii="Times New Roman" w:eastAsia="Times New Roman" w:hAnsi="Times New Roman" w:cs="Times New Roman"/>
          <w:color w:val="000000"/>
          <w:sz w:val="28"/>
          <w:szCs w:val="28"/>
        </w:rPr>
        <w:t>терапии и др.);</w:t>
      </w:r>
    </w:p>
    <w:p w:rsidR="00DF4F7A" w:rsidRPr="000B398C" w:rsidRDefault="00DF4F7A" w:rsidP="00DF4F7A">
      <w:pPr>
        <w:numPr>
          <w:ilvl w:val="0"/>
          <w:numId w:val="40"/>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иллюстративный наглядный материал, направленный для понимания ситуаций межличностного взаимодействия, эмоциональных проявлений;</w:t>
      </w:r>
    </w:p>
    <w:p w:rsidR="00DF4F7A" w:rsidRPr="000B398C" w:rsidRDefault="00DF4F7A" w:rsidP="00DF4F7A">
      <w:pPr>
        <w:numPr>
          <w:ilvl w:val="0"/>
          <w:numId w:val="40"/>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мультимедийное сопровождение, видеопрезентации к урокам в соответствии с тематикой занятий;</w:t>
      </w:r>
    </w:p>
    <w:p w:rsidR="00DF4F7A" w:rsidRPr="000B398C" w:rsidRDefault="00DF4F7A" w:rsidP="00DF4F7A">
      <w:pPr>
        <w:numPr>
          <w:ilvl w:val="0"/>
          <w:numId w:val="40"/>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аудиозаписи для релаксации и рисования: звуки природы, цветотерапия, инструментальная музыка, детские песни и т.д.;</w:t>
      </w:r>
    </w:p>
    <w:p w:rsidR="00DF4F7A" w:rsidRPr="000B398C" w:rsidRDefault="00DF4F7A" w:rsidP="00DF4F7A">
      <w:pPr>
        <w:numPr>
          <w:ilvl w:val="0"/>
          <w:numId w:val="40"/>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комплекты раздаточных пособий, дидактических материалов, сюжетных картинок, фотографий;</w:t>
      </w:r>
    </w:p>
    <w:p w:rsidR="00DF4F7A" w:rsidRPr="000B398C" w:rsidRDefault="00DF4F7A" w:rsidP="00DF4F7A">
      <w:p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DF4F7A" w:rsidRPr="000B398C" w:rsidRDefault="00DF4F7A" w:rsidP="00DF4F7A">
      <w:pPr>
        <w:numPr>
          <w:ilvl w:val="0"/>
          <w:numId w:val="41"/>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тетради для работ учащихся.</w:t>
      </w:r>
    </w:p>
    <w:p w:rsidR="00DF4F7A" w:rsidRDefault="00DF4F7A" w:rsidP="00DF4F7A">
      <w:pPr>
        <w:spacing w:after="0" w:line="240" w:lineRule="auto"/>
        <w:rPr>
          <w:rFonts w:ascii="Times New Roman" w:eastAsia="Times New Roman" w:hAnsi="Times New Roman" w:cs="Times New Roman"/>
          <w:b/>
          <w:color w:val="252525"/>
          <w:sz w:val="28"/>
          <w:szCs w:val="28"/>
          <w:shd w:val="clear" w:color="auto" w:fill="FFFFFF"/>
        </w:rPr>
      </w:pPr>
    </w:p>
    <w:p w:rsidR="00DF4F7A" w:rsidRDefault="00DF4F7A" w:rsidP="00DF4F7A">
      <w:pPr>
        <w:spacing w:after="0" w:line="240" w:lineRule="auto"/>
        <w:rPr>
          <w:rFonts w:ascii="Times New Roman" w:eastAsia="Times New Roman" w:hAnsi="Times New Roman" w:cs="Times New Roman"/>
          <w:b/>
          <w:color w:val="252525"/>
          <w:sz w:val="28"/>
          <w:szCs w:val="28"/>
          <w:shd w:val="clear" w:color="auto" w:fill="FFFFFF"/>
        </w:rPr>
      </w:pPr>
    </w:p>
    <w:p w:rsidR="00DF4F7A" w:rsidRDefault="00DF4F7A" w:rsidP="00DF4F7A">
      <w:pPr>
        <w:spacing w:after="0" w:line="240" w:lineRule="auto"/>
        <w:rPr>
          <w:rFonts w:ascii="Times New Roman" w:eastAsia="Times New Roman" w:hAnsi="Times New Roman" w:cs="Times New Roman"/>
          <w:b/>
          <w:color w:val="252525"/>
          <w:sz w:val="28"/>
          <w:szCs w:val="28"/>
          <w:shd w:val="clear" w:color="auto" w:fill="FFFFFF"/>
        </w:rPr>
      </w:pPr>
    </w:p>
    <w:p w:rsidR="00DF4F7A" w:rsidRDefault="00DF4F7A" w:rsidP="00DF4F7A">
      <w:pPr>
        <w:spacing w:after="0" w:line="240" w:lineRule="auto"/>
        <w:rPr>
          <w:rFonts w:ascii="Times New Roman" w:eastAsia="Times New Roman" w:hAnsi="Times New Roman" w:cs="Times New Roman"/>
          <w:b/>
          <w:color w:val="252525"/>
          <w:sz w:val="28"/>
          <w:szCs w:val="28"/>
          <w:shd w:val="clear" w:color="auto" w:fill="FFFFFF"/>
        </w:rPr>
      </w:pPr>
    </w:p>
    <w:p w:rsidR="00DF4F7A" w:rsidRDefault="00DF4F7A" w:rsidP="00DF4F7A">
      <w:pPr>
        <w:spacing w:after="0" w:line="240" w:lineRule="auto"/>
        <w:rPr>
          <w:rFonts w:ascii="Times New Roman" w:eastAsia="Times New Roman" w:hAnsi="Times New Roman" w:cs="Times New Roman"/>
          <w:b/>
          <w:color w:val="252525"/>
          <w:sz w:val="28"/>
          <w:szCs w:val="28"/>
          <w:shd w:val="clear" w:color="auto" w:fill="FFFFFF"/>
        </w:rPr>
      </w:pPr>
    </w:p>
    <w:p w:rsidR="00DF4F7A" w:rsidRDefault="00DF4F7A" w:rsidP="00DF4F7A">
      <w:pPr>
        <w:spacing w:after="0" w:line="240" w:lineRule="auto"/>
        <w:rPr>
          <w:rFonts w:ascii="Times New Roman" w:eastAsia="Times New Roman" w:hAnsi="Times New Roman" w:cs="Times New Roman"/>
          <w:b/>
          <w:color w:val="252525"/>
          <w:sz w:val="28"/>
          <w:szCs w:val="28"/>
          <w:shd w:val="clear" w:color="auto" w:fill="FFFFFF"/>
        </w:rPr>
      </w:pPr>
    </w:p>
    <w:p w:rsidR="00DF4F7A" w:rsidRDefault="00DF4F7A" w:rsidP="00DF4F7A">
      <w:pPr>
        <w:spacing w:after="0" w:line="240" w:lineRule="auto"/>
        <w:rPr>
          <w:rFonts w:ascii="Times New Roman" w:eastAsia="Times New Roman" w:hAnsi="Times New Roman" w:cs="Times New Roman"/>
          <w:b/>
          <w:color w:val="252525"/>
          <w:sz w:val="28"/>
          <w:szCs w:val="28"/>
          <w:shd w:val="clear" w:color="auto" w:fill="FFFFFF"/>
        </w:rPr>
      </w:pPr>
    </w:p>
    <w:p w:rsidR="00DF4F7A" w:rsidRDefault="00DF4F7A" w:rsidP="00DF4F7A">
      <w:pPr>
        <w:spacing w:after="0" w:line="240" w:lineRule="auto"/>
        <w:rPr>
          <w:rFonts w:ascii="Times New Roman" w:eastAsia="Times New Roman" w:hAnsi="Times New Roman" w:cs="Times New Roman"/>
          <w:b/>
          <w:color w:val="252525"/>
          <w:sz w:val="28"/>
          <w:szCs w:val="28"/>
          <w:shd w:val="clear" w:color="auto" w:fill="FFFFFF"/>
        </w:rPr>
      </w:pPr>
    </w:p>
    <w:p w:rsidR="00DF4F7A" w:rsidRDefault="00DF4F7A" w:rsidP="00DF4F7A">
      <w:pPr>
        <w:spacing w:after="0" w:line="240" w:lineRule="auto"/>
        <w:rPr>
          <w:rFonts w:ascii="Times New Roman" w:eastAsia="Times New Roman" w:hAnsi="Times New Roman" w:cs="Times New Roman"/>
          <w:b/>
          <w:color w:val="252525"/>
          <w:sz w:val="28"/>
          <w:szCs w:val="28"/>
          <w:shd w:val="clear" w:color="auto" w:fill="FFFFFF"/>
        </w:rPr>
      </w:pPr>
    </w:p>
    <w:p w:rsidR="00DF4F7A" w:rsidRPr="000B398C" w:rsidRDefault="00DF4F7A" w:rsidP="00DF4F7A">
      <w:pPr>
        <w:spacing w:after="0" w:line="240" w:lineRule="auto"/>
        <w:rPr>
          <w:rFonts w:ascii="Times New Roman" w:eastAsia="Times New Roman" w:hAnsi="Times New Roman" w:cs="Times New Roman"/>
          <w:b/>
          <w:sz w:val="28"/>
          <w:szCs w:val="28"/>
        </w:rPr>
      </w:pPr>
      <w:r w:rsidRPr="000B398C">
        <w:rPr>
          <w:rFonts w:ascii="Times New Roman" w:eastAsia="Times New Roman" w:hAnsi="Times New Roman" w:cs="Times New Roman"/>
          <w:b/>
          <w:color w:val="252525"/>
          <w:sz w:val="28"/>
          <w:szCs w:val="28"/>
          <w:shd w:val="clear" w:color="auto" w:fill="FFFFFF"/>
        </w:rPr>
        <w:lastRenderedPageBreak/>
        <w:t>Перечень учебно-методических средств обучения</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Айхингер А., В. Холл "Психодрама в детской групповой терапии". -М: ГЕНЕЗИС, 2003</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Алябьева Е.А. Психогимнастика в начальной школе. М., 2005.</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Башаева Т.В. Развитие восприятия у детей. Ярославль, 1998</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Борякова Н.Ю., Соболева А.В., Ткачева В.В. Практикум по развитию мыслительной деятельности у дошкольников. М., 2000</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Венгер Л.А., Пилюгина Э.Г., Венгер Н.Б. Воспитание сенсорной культуры ребёнка. М., 1988</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Винник М. О. "Задержка психического развития". - Ростов - на -Дону: "ФЕНИКС", 2007.</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Винокурова Н. Лучшие тесты на развитие творческих способностей. – М., 1999 г.</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Власова Т.А., Певзнер М.С. О детях с отклонениями в развитии/ Власова Т.А., Певзнер М.С. – М.: Просвещение, 1973.</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Гаврина С. Е., Кутявина Н. Л. и др. Развиваем мышление. – М. , 2003.</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Галанов А.С. Игры которые лечат (для детей от 5 до 7 лет). - М., 2005 - 96 с.</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Гунина Е. В. "Диагностика и коррекция мышления неуспевающих школьников". - КЛИО, 1997.</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Дереклеева Н.И., Двигательные игры, тренинги и уроки здоровья. 1-5 классы. М., 2004 Дидактические игры для дошкольников с нарушениями слуха. Сборник игр для педагогов и родителей. Под ред. Л.А. Головчиц М., 2006</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Дубровина И.В. - Психокоррекционная и развивающая работа с детьми - М., 1999 г.</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Елизаров А.Н. Концепции и методы психологической помощи/ Елизаров А.Н. Ось – 89, 2007.</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Забрамная С. Д. "От диагностики к развитию". - М: Новая школа, 1998.</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Заваденко Н.Н. Как понять ребенка:дети с гиперактивностью и дефицитом внимания. М., 2000</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Зинкевич-Евстигнеева Т.Д., Нисневич Л.А. Как помочь «особому» ребёнку. Книга для педагогов и родителей. СПб., 2001</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Игры - обучение, тренинг, досуг...// Под ред. В. В. Петруссинского. В 4-х томах. - М.: Новая школа, 1994.</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Иншакова О.Б., Колесникова А.М. Пространственно-временные представления: обследование и формирование у школьников с экспрессивной алалией. М., 2006</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Истратова О. Н. "Практикум по детской психокоррекции: Игры, упражнения, техники". - Ростов-на-Дону "Феникс", 2008.</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lastRenderedPageBreak/>
        <w:t>Катаева А.А., Стребелева Е.А. Дидактические игры и упражнения в обучении умственно отсталых дошкольников. М., 1993</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Кащенко В.Г. Педагогическая коррекция/ Кащенко В.Г. – М.: ВЛАДОС., 1994.</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Кипнис М. "128 лучших игр и упражнений для любого тренинга. Как зарядить, оживить, настроить и сплотить группу". - М.: "ACT", СПб: Прайм - ЕВРОЗНАК, 2009.</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Козлов Н.И. Лучшие психологические игры и упражнения/ Козлов Н.И – Екатеринбург, 1998.</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Комплексная методика психомоторной коррекции // Под ред. А. В.</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Коррекционная педагогика/ Под.ред. Пузанова Б.П. – М.: Просвещение, 1979.</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Кряжева Н. Л. Мир детских эмоций. - Ярославль: "Академия развития", 2001.</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Лалаева Р.И., Гермаковска А. Нарушения в овладении математикой (дискалькулии) у младших школьников. Диагностика, профилактика и коррекция. СПб., 2005</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Леванова Е. А., Волошина А. Е. Игра в тренинге. Возможности игрового взаимодействия. - ПИТЕР, 2009 г.</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Локалова Н.П. 120 уроков психологического развития младших школьников (Психологическая программа развития когнитивной сферы учащихся I-IV классов). - М.: «Ось-89», 2006.</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Практикум по психологическим играм с детьми и подростками //Под ред. Битяновой М. Р. - ПИТЕР, 2002.</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Практическая психодиагностика. Методики и тесты. Учебное пособие/ редактор – составитель Райгородский Д.Я – Самара: Издательский Дом «БАХРАХ – М», 2007.</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Рихтерман Т.Д. Формирование представлений о времени у детей дошкольного возраста: книга для воспитателя детского сада. М., 1991</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Романов А.А. Игротерапия: как преодолеть агрессивность у детей - М., 2003 г.</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Руководство практического психолога: психологические программы развития личности в подростковом и старшем школьном возрасте //Под ред. И. В. Дубровиной. - М.: Академия, 1995.</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Рыскова Н.А. Поведенческие расстройства у детей. – М., 2004 г.</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Савенков А. И. Развитие логического мышления. – Ярославль, 2004.</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Семенович А. В. "Нейропсихологическая коррекция в детском возрасте. Метод замещающего онтогенеза" - М.: ГЕНЕЗИС, 2007 г.</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Семенович, А.В. Нейропсихологическая диагностика и коррекция в детском возрасте [Текст]/ А.В. Семенович. - М. «Академия», 2002.</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lastRenderedPageBreak/>
        <w:t>Семенченко П. М. "399 задач для развития ребёнка". - М.: 2000</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Симановский А.Э. Развитие творческого мышления детей. Ярославль, 1996</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Сиротюк А.Л. Обучение детей с учётом психофизиологии [Текст]/А.Л. Сиротюк - М., 2000</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Содержание и организация коррекционной работы в образовательном учреждении: учебно-методическое пособие для логопедов, психологов, воспитателей, учителей начальных классов, учителей дистанционного обучения детей-инвалидов, не посещающих общеобразовательные школы по состоянию здоровья, родителей, детей- инвалидов[Текст]/под ред. И.А. Крестининой. - Киров:ООО «Радуга-Пресс», 2014. - 301 с.</w:t>
      </w:r>
      <w:r w:rsidRPr="000B398C">
        <w:rPr>
          <w:rFonts w:ascii="Times New Roman" w:eastAsia="Times New Roman" w:hAnsi="Times New Roman" w:cs="Times New Roman"/>
          <w:color w:val="000000"/>
          <w:sz w:val="28"/>
          <w:szCs w:val="28"/>
        </w:rPr>
        <w:t> </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Тихомирова Л.Ф. Формирование и развитие интеллектуальных способностей ребёнка. М., 2000 СПб., 2000</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Фопелъ К. Как научить детей сотрудничать" в 4-х томах. М.: ГЕНЕЗИС, 2001.</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Цзен Н. В., Пахомов Ю. В. "Психотехнические игры и упражнения в спорте". - М: КЛАСС. 2001 г.</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Чистякова М. И. "Психогимнастика". - М: Просвещение, 1990</w:t>
      </w:r>
    </w:p>
    <w:p w:rsidR="00DF4F7A" w:rsidRPr="000B398C" w:rsidRDefault="00DF4F7A" w:rsidP="00DF4F7A">
      <w:pPr>
        <w:numPr>
          <w:ilvl w:val="0"/>
          <w:numId w:val="42"/>
        </w:num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Шмаков С, Безбородова Н. "От игры к самовоспитанию: сборник игр-коррекций". -М: Новая школа, 1993.</w:t>
      </w:r>
    </w:p>
    <w:p w:rsidR="00DF4F7A" w:rsidRPr="000B398C" w:rsidRDefault="00DF4F7A" w:rsidP="00DF4F7A">
      <w:pPr>
        <w:shd w:val="clear" w:color="auto" w:fill="FFFFFF"/>
        <w:spacing w:after="150" w:line="240" w:lineRule="auto"/>
        <w:rPr>
          <w:rFonts w:ascii="Times New Roman" w:eastAsia="Times New Roman" w:hAnsi="Times New Roman" w:cs="Times New Roman"/>
          <w:color w:val="000000"/>
          <w:sz w:val="28"/>
          <w:szCs w:val="28"/>
        </w:rPr>
      </w:pPr>
    </w:p>
    <w:p w:rsidR="00DF4F7A" w:rsidRPr="000B398C" w:rsidRDefault="00DF4F7A" w:rsidP="00DF4F7A">
      <w:p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ИНТЕРНЕТ - РЕСУРСЫ</w:t>
      </w:r>
    </w:p>
    <w:p w:rsidR="00DF4F7A" w:rsidRPr="000B398C" w:rsidRDefault="00DF4F7A" w:rsidP="00DF4F7A">
      <w:p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 Журнал "Воспитание и обучение детей с нарушениями в развитии" http://www.schoolpress.ru jornal issues/razvitie/index.php</w:t>
      </w:r>
    </w:p>
    <w:p w:rsidR="00DF4F7A" w:rsidRPr="000B398C" w:rsidRDefault="00DF4F7A" w:rsidP="00DF4F7A">
      <w:p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2. Газета "Школьный психолог"</w:t>
      </w:r>
    </w:p>
    <w:p w:rsidR="00DF4F7A" w:rsidRPr="000B398C" w:rsidRDefault="00DF4F7A" w:rsidP="00DF4F7A">
      <w:p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3. "Фестиваль педагогических идей "Открытый урок" - http:// festival. I september.ru</w:t>
      </w:r>
    </w:p>
    <w:p w:rsidR="00DF4F7A" w:rsidRPr="000B398C" w:rsidRDefault="00DF4F7A" w:rsidP="00DF4F7A">
      <w:p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4. "Педагогическая библиотека" - http://www.pedlih.rti</w:t>
      </w:r>
    </w:p>
    <w:p w:rsidR="00DF4F7A" w:rsidRPr="000B398C" w:rsidRDefault="00DF4F7A" w:rsidP="00DF4F7A">
      <w:p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5. "Мир Психологии" - http://psychology.net.ru</w:t>
      </w:r>
    </w:p>
    <w:p w:rsidR="00DF4F7A" w:rsidRPr="000B398C" w:rsidRDefault="00DF4F7A" w:rsidP="00DF4F7A">
      <w:p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6. Презентации на сайте: http://www.danilova.ru</w:t>
      </w:r>
    </w:p>
    <w:p w:rsidR="00DF4F7A" w:rsidRDefault="00DF4F7A" w:rsidP="00DF4F7A">
      <w:pPr>
        <w:shd w:val="clear" w:color="auto" w:fill="FFFFFF"/>
        <w:spacing w:after="150"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 xml:space="preserve">7. Разработки занятий </w:t>
      </w:r>
      <w:hyperlink r:id="rId5" w:history="1">
        <w:r w:rsidRPr="002430C5">
          <w:rPr>
            <w:rStyle w:val="a7"/>
            <w:rFonts w:ascii="Times New Roman" w:eastAsia="Times New Roman" w:hAnsi="Times New Roman" w:cs="Times New Roman"/>
            <w:sz w:val="28"/>
            <w:szCs w:val="28"/>
          </w:rPr>
          <w:t>http://raduga.rkc-74.ru/p136aa1.html</w:t>
        </w:r>
      </w:hyperlink>
    </w:p>
    <w:p w:rsidR="00DF4F7A" w:rsidRPr="000B398C" w:rsidRDefault="00DF4F7A" w:rsidP="00DF4F7A">
      <w:pPr>
        <w:shd w:val="clear" w:color="auto" w:fill="FFFFFF"/>
        <w:spacing w:after="150" w:line="240" w:lineRule="auto"/>
        <w:rPr>
          <w:rFonts w:ascii="Times New Roman" w:eastAsia="Times New Roman" w:hAnsi="Times New Roman" w:cs="Times New Roman"/>
          <w:color w:val="000000"/>
          <w:sz w:val="28"/>
          <w:szCs w:val="28"/>
        </w:rPr>
      </w:pPr>
    </w:p>
    <w:p w:rsidR="00DF4F7A" w:rsidRPr="000B398C" w:rsidRDefault="00DF4F7A" w:rsidP="00DF4F7A">
      <w:pPr>
        <w:shd w:val="clear" w:color="auto" w:fill="FFFFFF"/>
        <w:spacing w:after="0" w:line="294" w:lineRule="atLeast"/>
        <w:rPr>
          <w:rFonts w:ascii="Times New Roman" w:eastAsia="Times New Roman" w:hAnsi="Times New Roman" w:cs="Times New Roman"/>
          <w:b/>
          <w:sz w:val="28"/>
          <w:szCs w:val="28"/>
        </w:rPr>
      </w:pPr>
      <w:r w:rsidRPr="000B398C">
        <w:rPr>
          <w:rFonts w:ascii="Times New Roman" w:eastAsia="Times New Roman" w:hAnsi="Times New Roman" w:cs="Times New Roman"/>
          <w:b/>
          <w:sz w:val="28"/>
          <w:szCs w:val="28"/>
        </w:rPr>
        <w:t xml:space="preserve">                                                Используемая литература</w:t>
      </w:r>
    </w:p>
    <w:p w:rsidR="00DF4F7A" w:rsidRPr="000B398C" w:rsidRDefault="00DF4F7A" w:rsidP="00DF4F7A">
      <w:pPr>
        <w:shd w:val="clear" w:color="auto" w:fill="FFFFFF"/>
        <w:spacing w:after="0" w:line="294" w:lineRule="atLeast"/>
        <w:rPr>
          <w:rFonts w:ascii="Times New Roman" w:eastAsia="Times New Roman" w:hAnsi="Times New Roman" w:cs="Times New Roman"/>
          <w:b/>
          <w:sz w:val="28"/>
          <w:szCs w:val="28"/>
        </w:rPr>
      </w:pPr>
      <w:r w:rsidRPr="000B398C">
        <w:rPr>
          <w:rFonts w:ascii="Times New Roman" w:eastAsia="Times New Roman" w:hAnsi="Times New Roman" w:cs="Times New Roman"/>
          <w:color w:val="000000"/>
          <w:sz w:val="28"/>
          <w:szCs w:val="28"/>
        </w:rPr>
        <w:t>1.Бабкина Н. В. Радость познания. - М.: 2000 г.</w:t>
      </w:r>
    </w:p>
    <w:p w:rsidR="00DF4F7A" w:rsidRPr="000B398C" w:rsidRDefault="00DF4F7A" w:rsidP="00DF4F7A">
      <w:pPr>
        <w:spacing w:before="100" w:beforeAutospacing="1" w:after="100" w:afterAutospacing="1"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2.</w:t>
      </w:r>
      <w:r w:rsidRPr="000B398C">
        <w:rPr>
          <w:rFonts w:ascii="Times New Roman" w:hAnsi="Times New Roman" w:cs="Times New Roman"/>
          <w:sz w:val="28"/>
          <w:szCs w:val="28"/>
        </w:rPr>
        <w:t xml:space="preserve">Бабкина Н. В. Жизненные компетенции как неотъемлемая составляющая содержания образования детей с задержкой психического развития // Воспитание школьников.- 2016.- № 7. </w:t>
      </w:r>
    </w:p>
    <w:p w:rsidR="00DF4F7A" w:rsidRPr="000B398C" w:rsidRDefault="00DF4F7A" w:rsidP="00DF4F7A">
      <w:pPr>
        <w:spacing w:before="100" w:beforeAutospacing="1" w:after="100" w:afterAutospacing="1"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lastRenderedPageBreak/>
        <w:t>3.</w:t>
      </w:r>
      <w:r w:rsidRPr="000B398C">
        <w:rPr>
          <w:rFonts w:ascii="Times New Roman" w:hAnsi="Times New Roman" w:cs="Times New Roman"/>
          <w:sz w:val="28"/>
          <w:szCs w:val="28"/>
        </w:rPr>
        <w:t>Бабкина Н. В. Саморегуляция в познавательной деятельности у детей с задержкой психического развития. Монография. М., 2016 (в монографии представлена комплексная программа коррекционно-развивающей работы по формированию осознанной регуляции в познавательной деятельности у детей с ЗПР, диагностические материалы).</w:t>
      </w:r>
    </w:p>
    <w:p w:rsidR="00DF4F7A" w:rsidRPr="000B398C" w:rsidRDefault="00DF4F7A" w:rsidP="00DF4F7A">
      <w:pPr>
        <w:spacing w:before="100" w:beforeAutospacing="1" w:after="100" w:afterAutospacing="1" w:line="240" w:lineRule="auto"/>
        <w:rPr>
          <w:rFonts w:ascii="Times New Roman" w:eastAsia="Times New Roman" w:hAnsi="Times New Roman" w:cs="Times New Roman"/>
          <w:color w:val="000000"/>
          <w:sz w:val="28"/>
          <w:szCs w:val="28"/>
        </w:rPr>
      </w:pPr>
      <w:r w:rsidRPr="000B398C">
        <w:rPr>
          <w:rFonts w:ascii="Times New Roman" w:hAnsi="Times New Roman" w:cs="Times New Roman"/>
          <w:sz w:val="28"/>
          <w:szCs w:val="28"/>
        </w:rPr>
        <w:t xml:space="preserve">4.Бабкина Н. В. Современные подходы к оценке достижений и трудностей младших школьников с задержкой психического развития // Педагогика и психология образования.- 2016.- № 3. </w:t>
      </w:r>
    </w:p>
    <w:p w:rsidR="00DF4F7A" w:rsidRPr="000B398C" w:rsidRDefault="00DF4F7A" w:rsidP="00DF4F7A">
      <w:pPr>
        <w:spacing w:line="360" w:lineRule="auto"/>
        <w:rPr>
          <w:rFonts w:ascii="Times New Roman" w:hAnsi="Times New Roman" w:cs="Times New Roman"/>
          <w:sz w:val="28"/>
          <w:szCs w:val="28"/>
        </w:rPr>
      </w:pPr>
      <w:r w:rsidRPr="000B398C">
        <w:rPr>
          <w:rFonts w:ascii="Times New Roman" w:hAnsi="Times New Roman" w:cs="Times New Roman"/>
          <w:sz w:val="28"/>
          <w:szCs w:val="28"/>
        </w:rPr>
        <w:t>5.Вильшанская А. Д. Специфика формирования приема понимания скрытого смысла пословиц и поговорок у детей с трудностями в обучении [Текст] // Воспитание и обучение детей с нарушениями развития. – 2014. - № 5. – С. 13-26.</w:t>
      </w:r>
    </w:p>
    <w:p w:rsidR="00DF4F7A" w:rsidRPr="000B398C" w:rsidRDefault="00DF4F7A" w:rsidP="00DF4F7A">
      <w:pPr>
        <w:spacing w:line="360" w:lineRule="auto"/>
        <w:rPr>
          <w:rFonts w:ascii="Times New Roman" w:hAnsi="Times New Roman" w:cs="Times New Roman"/>
          <w:sz w:val="28"/>
          <w:szCs w:val="28"/>
        </w:rPr>
      </w:pPr>
      <w:r w:rsidRPr="000B398C">
        <w:rPr>
          <w:rFonts w:ascii="Times New Roman" w:eastAsia="Times New Roman" w:hAnsi="Times New Roman" w:cs="Times New Roman"/>
          <w:color w:val="000000"/>
          <w:sz w:val="28"/>
          <w:szCs w:val="28"/>
        </w:rPr>
        <w:t>6.Винник М. О. "Задержка психического развития". - Ростов - на -Дону: "ФЕНИКС", 2007.</w:t>
      </w:r>
    </w:p>
    <w:p w:rsidR="00DF4F7A" w:rsidRPr="000B398C" w:rsidRDefault="00DF4F7A" w:rsidP="00DF4F7A">
      <w:pPr>
        <w:spacing w:line="360" w:lineRule="auto"/>
        <w:rPr>
          <w:rFonts w:ascii="Times New Roman" w:hAnsi="Times New Roman" w:cs="Times New Roman"/>
          <w:sz w:val="28"/>
          <w:szCs w:val="28"/>
        </w:rPr>
      </w:pPr>
      <w:r w:rsidRPr="000B398C">
        <w:rPr>
          <w:rFonts w:ascii="Times New Roman" w:hAnsi="Times New Roman" w:cs="Times New Roman"/>
          <w:sz w:val="28"/>
          <w:szCs w:val="28"/>
        </w:rPr>
        <w:t xml:space="preserve">7.Инденбаум Е. Л. Новый взгляд на старую проблему: к вопросу о формах отставания в психическом развитии, образовательных потребностях детей и возможных путях помощи // Воспитание и обучение детей с нарушениями развития. - 2011.-№5. </w:t>
      </w:r>
    </w:p>
    <w:p w:rsidR="00DF4F7A" w:rsidRPr="000B398C" w:rsidRDefault="00DF4F7A" w:rsidP="00DF4F7A">
      <w:pPr>
        <w:spacing w:line="360" w:lineRule="auto"/>
        <w:rPr>
          <w:rFonts w:ascii="Times New Roman" w:hAnsi="Times New Roman" w:cs="Times New Roman"/>
          <w:sz w:val="28"/>
          <w:szCs w:val="28"/>
        </w:rPr>
      </w:pPr>
      <w:r w:rsidRPr="000B398C">
        <w:rPr>
          <w:rFonts w:ascii="Times New Roman" w:hAnsi="Times New Roman" w:cs="Times New Roman"/>
          <w:sz w:val="28"/>
          <w:szCs w:val="28"/>
        </w:rPr>
        <w:t>8.Инденбаум Е. Л., Трушкова А. А., Кованенко С. В., Кирилкина И. Г., Коростелева О.И. Практика применения функционально-уровневого подхода в организации обучения детей с ЗПР (с фрагментами статьи С.А. Домишкевича «Функционально-уровневый подход к диагностике и коррекции познавательной деятельности в норме и при отклонениях в развитии) // Дефектология.-2005.-№ 4.</w:t>
      </w:r>
    </w:p>
    <w:p w:rsidR="00DF4F7A" w:rsidRPr="000B398C" w:rsidRDefault="00DF4F7A" w:rsidP="00DF4F7A">
      <w:pPr>
        <w:spacing w:line="360" w:lineRule="auto"/>
        <w:rPr>
          <w:rFonts w:ascii="Times New Roman" w:hAnsi="Times New Roman" w:cs="Times New Roman"/>
          <w:sz w:val="28"/>
          <w:szCs w:val="28"/>
        </w:rPr>
      </w:pPr>
      <w:r w:rsidRPr="000B398C">
        <w:rPr>
          <w:rFonts w:ascii="Times New Roman" w:hAnsi="Times New Roman" w:cs="Times New Roman"/>
          <w:sz w:val="28"/>
          <w:szCs w:val="28"/>
        </w:rPr>
        <w:t>9.Инденбаум, Е. Л. Школьники с легкими формами интеллектуальной недостаточности: психолого-педагогическая диагностика и характеристика психосоциального развития. Монография. Иркутск, 2012.</w:t>
      </w:r>
    </w:p>
    <w:p w:rsidR="00DF4F7A" w:rsidRPr="000B398C" w:rsidRDefault="00DF4F7A" w:rsidP="00DF4F7A">
      <w:pPr>
        <w:spacing w:line="360" w:lineRule="auto"/>
        <w:rPr>
          <w:rFonts w:ascii="Times New Roman" w:hAnsi="Times New Roman" w:cs="Times New Roman"/>
          <w:sz w:val="28"/>
          <w:szCs w:val="28"/>
        </w:rPr>
      </w:pPr>
      <w:r w:rsidRPr="000B398C">
        <w:rPr>
          <w:rFonts w:ascii="Times New Roman" w:eastAsia="Times New Roman" w:hAnsi="Times New Roman" w:cs="Times New Roman"/>
          <w:color w:val="000000"/>
          <w:sz w:val="28"/>
          <w:szCs w:val="28"/>
        </w:rPr>
        <w:t>10.Ильина М. В. "Чувствуем, познаём, размышляем". - М.: АРКТИ, 2004.</w:t>
      </w:r>
    </w:p>
    <w:p w:rsidR="00DF4F7A" w:rsidRPr="000B398C" w:rsidRDefault="00DF4F7A" w:rsidP="00DF4F7A">
      <w:pPr>
        <w:spacing w:before="100" w:beforeAutospacing="1" w:after="100" w:afterAutospacing="1"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11.Истратова О. Н. "Практикум по детской психокоррекции: Игры, упражнения, техники". - Ростов-на-Дону "Феникс", 2008.</w:t>
      </w:r>
    </w:p>
    <w:p w:rsidR="00DF4F7A" w:rsidRPr="000B398C" w:rsidRDefault="00DF4F7A" w:rsidP="00DF4F7A">
      <w:pPr>
        <w:spacing w:before="100" w:beforeAutospacing="1" w:after="100" w:afterAutospacing="1"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12.Карелина И. О. "Эмоциональное развитие детей". - Ярославль: "Академия развития", 2006.</w:t>
      </w:r>
    </w:p>
    <w:p w:rsidR="00DF4F7A" w:rsidRPr="000B398C" w:rsidRDefault="00DF4F7A" w:rsidP="00DF4F7A">
      <w:pPr>
        <w:spacing w:before="100" w:beforeAutospacing="1" w:after="100" w:afterAutospacing="1"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lastRenderedPageBreak/>
        <w:t>13.Кипнис М. "128 лучших игр и упражнений для любого тренинга. Как зарядить, оживить, настроить и сплотить группу". - М.: "ACT", СПб: Прайм - ЕВРОЗНАК, 2009.</w:t>
      </w:r>
    </w:p>
    <w:p w:rsidR="00DF4F7A" w:rsidRPr="000B398C" w:rsidRDefault="00DF4F7A" w:rsidP="00DF4F7A">
      <w:pPr>
        <w:spacing w:before="100" w:beforeAutospacing="1" w:after="100" w:afterAutospacing="1"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14.Кряжева Н. Л. "Мир детских эмоций". - Ярославль: "Академия развития", 2001.</w:t>
      </w:r>
    </w:p>
    <w:p w:rsidR="00DF4F7A" w:rsidRPr="000B398C" w:rsidRDefault="00DF4F7A" w:rsidP="00DF4F7A">
      <w:pPr>
        <w:spacing w:before="100" w:beforeAutospacing="1" w:after="100" w:afterAutospacing="1"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 xml:space="preserve"> 15.Локалова Р. П. "90 уроков психологического развития  школьников". - М.: 1995.</w:t>
      </w:r>
    </w:p>
    <w:p w:rsidR="00DF4F7A" w:rsidRPr="000B398C" w:rsidRDefault="00DF4F7A" w:rsidP="00DF4F7A">
      <w:pPr>
        <w:spacing w:before="100" w:beforeAutospacing="1" w:after="100" w:afterAutospacing="1"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16.Любимова Т. Е. "Учить не только мыслить, но и чувствовать". -Чебоксары: "КЛИО", 94</w:t>
      </w:r>
    </w:p>
    <w:p w:rsidR="00DF4F7A" w:rsidRPr="000B398C" w:rsidRDefault="00DF4F7A" w:rsidP="00DF4F7A">
      <w:pPr>
        <w:spacing w:before="100" w:beforeAutospacing="1" w:after="100" w:afterAutospacing="1"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 xml:space="preserve"> 17.Семенченко П. М. "399 задач для развития ребёнка". - М.: 2000</w:t>
      </w:r>
    </w:p>
    <w:p w:rsidR="00DF4F7A" w:rsidRPr="000B398C" w:rsidRDefault="00DF4F7A" w:rsidP="00DF4F7A">
      <w:pPr>
        <w:spacing w:before="100" w:beforeAutospacing="1" w:after="100" w:afterAutospacing="1"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 xml:space="preserve"> 18. Холодова О. «Юным умницам и умникам»    </w:t>
      </w:r>
    </w:p>
    <w:p w:rsidR="00DF4F7A" w:rsidRPr="000B398C" w:rsidRDefault="00DF4F7A" w:rsidP="00DF4F7A">
      <w:pPr>
        <w:spacing w:before="100" w:beforeAutospacing="1" w:after="100" w:afterAutospacing="1" w:line="240" w:lineRule="auto"/>
        <w:rPr>
          <w:rFonts w:ascii="Times New Roman" w:eastAsia="Times New Roman" w:hAnsi="Times New Roman" w:cs="Times New Roman"/>
          <w:color w:val="000000"/>
          <w:sz w:val="28"/>
          <w:szCs w:val="28"/>
        </w:rPr>
      </w:pPr>
      <w:r w:rsidRPr="000B398C">
        <w:rPr>
          <w:rFonts w:ascii="Times New Roman" w:eastAsia="Times New Roman" w:hAnsi="Times New Roman" w:cs="Times New Roman"/>
          <w:color w:val="000000"/>
          <w:sz w:val="28"/>
          <w:szCs w:val="28"/>
        </w:rPr>
        <w:t> 19.Хухлаева О.В. «Тропинка к своему Я» Программа</w:t>
      </w:r>
    </w:p>
    <w:p w:rsidR="00DF4F7A" w:rsidRPr="000B398C" w:rsidRDefault="00DF4F7A" w:rsidP="00DF4F7A">
      <w:pPr>
        <w:shd w:val="clear" w:color="auto" w:fill="FFFFFF"/>
        <w:spacing w:after="0" w:line="294" w:lineRule="atLeast"/>
        <w:rPr>
          <w:rFonts w:ascii="Times New Roman" w:eastAsia="Times New Roman" w:hAnsi="Times New Roman" w:cs="Times New Roman"/>
          <w:sz w:val="28"/>
          <w:szCs w:val="28"/>
        </w:rPr>
      </w:pPr>
      <w:r w:rsidRPr="000B398C">
        <w:rPr>
          <w:rFonts w:ascii="Times New Roman" w:eastAsia="Times New Roman" w:hAnsi="Times New Roman" w:cs="Times New Roman"/>
          <w:color w:val="000000"/>
          <w:sz w:val="28"/>
          <w:szCs w:val="28"/>
        </w:rPr>
        <w:t xml:space="preserve"> 20. Подборка дидактических материалов.</w:t>
      </w:r>
    </w:p>
    <w:p w:rsidR="00DF4F7A" w:rsidRPr="000B398C" w:rsidRDefault="00DF4F7A" w:rsidP="00DF4F7A">
      <w:pPr>
        <w:shd w:val="clear" w:color="auto" w:fill="FFFFFF"/>
        <w:spacing w:after="0" w:line="294" w:lineRule="atLeast"/>
        <w:rPr>
          <w:rFonts w:ascii="Times New Roman" w:eastAsia="Times New Roman" w:hAnsi="Times New Roman" w:cs="Times New Roman"/>
          <w:b/>
          <w:sz w:val="28"/>
          <w:szCs w:val="28"/>
        </w:rPr>
      </w:pPr>
    </w:p>
    <w:p w:rsidR="00DF4F7A" w:rsidRPr="00AD16F5" w:rsidRDefault="00DF4F7A" w:rsidP="00AD16F5">
      <w:pPr>
        <w:spacing w:after="0"/>
        <w:jc w:val="both"/>
        <w:rPr>
          <w:rFonts w:ascii="Times New Roman" w:hAnsi="Times New Roman" w:cs="Times New Roman"/>
          <w:sz w:val="28"/>
          <w:szCs w:val="28"/>
        </w:rPr>
      </w:pPr>
    </w:p>
    <w:sectPr w:rsidR="00DF4F7A" w:rsidRPr="00AD16F5" w:rsidSect="00AD16F5">
      <w:pgSz w:w="11906" w:h="16838"/>
      <w:pgMar w:top="851"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54446"/>
    <w:multiLevelType w:val="multilevel"/>
    <w:tmpl w:val="E7EAB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B43D5"/>
    <w:multiLevelType w:val="multilevel"/>
    <w:tmpl w:val="0BF86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207A3C"/>
    <w:multiLevelType w:val="hybridMultilevel"/>
    <w:tmpl w:val="2C5C2CC0"/>
    <w:lvl w:ilvl="0" w:tplc="F08013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DE4112F"/>
    <w:multiLevelType w:val="multilevel"/>
    <w:tmpl w:val="C10A4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54323E"/>
    <w:multiLevelType w:val="multilevel"/>
    <w:tmpl w:val="873A3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C07D2D"/>
    <w:multiLevelType w:val="multilevel"/>
    <w:tmpl w:val="E9C6D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0410FF"/>
    <w:multiLevelType w:val="multilevel"/>
    <w:tmpl w:val="671E4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C6780C"/>
    <w:multiLevelType w:val="multilevel"/>
    <w:tmpl w:val="5D2C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80150A"/>
    <w:multiLevelType w:val="multilevel"/>
    <w:tmpl w:val="BB6C9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221EF4"/>
    <w:multiLevelType w:val="multilevel"/>
    <w:tmpl w:val="804E9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A334EF2"/>
    <w:multiLevelType w:val="multilevel"/>
    <w:tmpl w:val="D5BE6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D23AB8"/>
    <w:multiLevelType w:val="multilevel"/>
    <w:tmpl w:val="B024E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1052CE"/>
    <w:multiLevelType w:val="multilevel"/>
    <w:tmpl w:val="DB644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6304C6"/>
    <w:multiLevelType w:val="multilevel"/>
    <w:tmpl w:val="BE262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6E089C"/>
    <w:multiLevelType w:val="multilevel"/>
    <w:tmpl w:val="FE72E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8130D3"/>
    <w:multiLevelType w:val="multilevel"/>
    <w:tmpl w:val="AE322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582063"/>
    <w:multiLevelType w:val="multilevel"/>
    <w:tmpl w:val="744E4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B167AB"/>
    <w:multiLevelType w:val="multilevel"/>
    <w:tmpl w:val="B66E47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58492F"/>
    <w:multiLevelType w:val="multilevel"/>
    <w:tmpl w:val="8536F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5A93FA8"/>
    <w:multiLevelType w:val="multilevel"/>
    <w:tmpl w:val="7E96A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060AA9"/>
    <w:multiLevelType w:val="multilevel"/>
    <w:tmpl w:val="4FFE5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F24E09"/>
    <w:multiLevelType w:val="multilevel"/>
    <w:tmpl w:val="0CB61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4870EC"/>
    <w:multiLevelType w:val="multilevel"/>
    <w:tmpl w:val="9828B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C529B5"/>
    <w:multiLevelType w:val="multilevel"/>
    <w:tmpl w:val="5AA85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263366"/>
    <w:multiLevelType w:val="multilevel"/>
    <w:tmpl w:val="031A42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300F7B"/>
    <w:multiLevelType w:val="multilevel"/>
    <w:tmpl w:val="2848A7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2C128F1"/>
    <w:multiLevelType w:val="multilevel"/>
    <w:tmpl w:val="C2A4A7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CA0FF9"/>
    <w:multiLevelType w:val="multilevel"/>
    <w:tmpl w:val="FF8A0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55400C"/>
    <w:multiLevelType w:val="multilevel"/>
    <w:tmpl w:val="A2BEE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DA56E3"/>
    <w:multiLevelType w:val="multilevel"/>
    <w:tmpl w:val="194A7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777A94"/>
    <w:multiLevelType w:val="multilevel"/>
    <w:tmpl w:val="A1A4B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B37E4D"/>
    <w:multiLevelType w:val="multilevel"/>
    <w:tmpl w:val="6952E8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1C11D79"/>
    <w:multiLevelType w:val="multilevel"/>
    <w:tmpl w:val="CD32A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4BA3DAE"/>
    <w:multiLevelType w:val="multilevel"/>
    <w:tmpl w:val="01D8F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0560096"/>
    <w:multiLevelType w:val="multilevel"/>
    <w:tmpl w:val="5AFCF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5914974"/>
    <w:multiLevelType w:val="multilevel"/>
    <w:tmpl w:val="6082C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A256DF0"/>
    <w:multiLevelType w:val="multilevel"/>
    <w:tmpl w:val="AF586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AB15918"/>
    <w:multiLevelType w:val="multilevel"/>
    <w:tmpl w:val="63BA5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BBC6BE0"/>
    <w:multiLevelType w:val="multilevel"/>
    <w:tmpl w:val="8A7AE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5DA0815"/>
    <w:multiLevelType w:val="multilevel"/>
    <w:tmpl w:val="6D4A3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7537AAD"/>
    <w:multiLevelType w:val="multilevel"/>
    <w:tmpl w:val="17E4C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956105"/>
    <w:multiLevelType w:val="multilevel"/>
    <w:tmpl w:val="94F2AE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1"/>
  </w:num>
  <w:num w:numId="3">
    <w:abstractNumId w:val="24"/>
  </w:num>
  <w:num w:numId="4">
    <w:abstractNumId w:val="17"/>
  </w:num>
  <w:num w:numId="5">
    <w:abstractNumId w:val="41"/>
  </w:num>
  <w:num w:numId="6">
    <w:abstractNumId w:val="25"/>
  </w:num>
  <w:num w:numId="7">
    <w:abstractNumId w:val="26"/>
  </w:num>
  <w:num w:numId="8">
    <w:abstractNumId w:val="28"/>
  </w:num>
  <w:num w:numId="9">
    <w:abstractNumId w:val="2"/>
  </w:num>
  <w:num w:numId="10">
    <w:abstractNumId w:val="13"/>
  </w:num>
  <w:num w:numId="11">
    <w:abstractNumId w:val="30"/>
  </w:num>
  <w:num w:numId="12">
    <w:abstractNumId w:val="0"/>
  </w:num>
  <w:num w:numId="13">
    <w:abstractNumId w:val="32"/>
  </w:num>
  <w:num w:numId="14">
    <w:abstractNumId w:val="37"/>
  </w:num>
  <w:num w:numId="15">
    <w:abstractNumId w:val="34"/>
  </w:num>
  <w:num w:numId="16">
    <w:abstractNumId w:val="27"/>
  </w:num>
  <w:num w:numId="17">
    <w:abstractNumId w:val="8"/>
  </w:num>
  <w:num w:numId="18">
    <w:abstractNumId w:val="40"/>
  </w:num>
  <w:num w:numId="19">
    <w:abstractNumId w:val="4"/>
  </w:num>
  <w:num w:numId="20">
    <w:abstractNumId w:val="21"/>
  </w:num>
  <w:num w:numId="21">
    <w:abstractNumId w:val="18"/>
  </w:num>
  <w:num w:numId="22">
    <w:abstractNumId w:val="29"/>
  </w:num>
  <w:num w:numId="23">
    <w:abstractNumId w:val="23"/>
  </w:num>
  <w:num w:numId="24">
    <w:abstractNumId w:val="15"/>
  </w:num>
  <w:num w:numId="25">
    <w:abstractNumId w:val="38"/>
  </w:num>
  <w:num w:numId="26">
    <w:abstractNumId w:val="36"/>
  </w:num>
  <w:num w:numId="27">
    <w:abstractNumId w:val="22"/>
  </w:num>
  <w:num w:numId="28">
    <w:abstractNumId w:val="1"/>
  </w:num>
  <w:num w:numId="29">
    <w:abstractNumId w:val="16"/>
  </w:num>
  <w:num w:numId="30">
    <w:abstractNumId w:val="39"/>
  </w:num>
  <w:num w:numId="31">
    <w:abstractNumId w:val="33"/>
  </w:num>
  <w:num w:numId="32">
    <w:abstractNumId w:val="12"/>
  </w:num>
  <w:num w:numId="33">
    <w:abstractNumId w:val="9"/>
  </w:num>
  <w:num w:numId="34">
    <w:abstractNumId w:val="35"/>
  </w:num>
  <w:num w:numId="35">
    <w:abstractNumId w:val="14"/>
  </w:num>
  <w:num w:numId="36">
    <w:abstractNumId w:val="20"/>
  </w:num>
  <w:num w:numId="37">
    <w:abstractNumId w:val="10"/>
  </w:num>
  <w:num w:numId="38">
    <w:abstractNumId w:val="19"/>
  </w:num>
  <w:num w:numId="39">
    <w:abstractNumId w:val="5"/>
  </w:num>
  <w:num w:numId="40">
    <w:abstractNumId w:val="7"/>
  </w:num>
  <w:num w:numId="41">
    <w:abstractNumId w:val="11"/>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AD16F5"/>
    <w:rsid w:val="0051345E"/>
    <w:rsid w:val="007A5FB8"/>
    <w:rsid w:val="00A916E3"/>
    <w:rsid w:val="00AD16F5"/>
    <w:rsid w:val="00DB1080"/>
    <w:rsid w:val="00DF4F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A464B"/>
  <w15:docId w15:val="{B1373F37-F729-48A2-86D8-151616B9B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D16F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AD16F5"/>
    <w:pPr>
      <w:ind w:left="720"/>
      <w:contextualSpacing/>
    </w:pPr>
    <w:rPr>
      <w:rFonts w:eastAsiaTheme="minorHAnsi"/>
      <w:lang w:eastAsia="en-US"/>
    </w:rPr>
  </w:style>
  <w:style w:type="character" w:customStyle="1" w:styleId="a5">
    <w:name w:val="Основной Знак"/>
    <w:link w:val="a6"/>
    <w:locked/>
    <w:rsid w:val="00AD16F5"/>
    <w:rPr>
      <w:rFonts w:ascii="NewtonCSanPin" w:eastAsia="Times New Roman" w:hAnsi="NewtonCSanPin" w:cs="Times New Roman"/>
      <w:color w:val="000000"/>
      <w:sz w:val="21"/>
      <w:szCs w:val="21"/>
    </w:rPr>
  </w:style>
  <w:style w:type="paragraph" w:customStyle="1" w:styleId="a6">
    <w:name w:val="Основной"/>
    <w:basedOn w:val="a"/>
    <w:link w:val="a5"/>
    <w:rsid w:val="00AD16F5"/>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character" w:styleId="a7">
    <w:name w:val="Hyperlink"/>
    <w:basedOn w:val="a0"/>
    <w:uiPriority w:val="99"/>
    <w:unhideWhenUsed/>
    <w:rsid w:val="00DF4F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raduga.rkc-74.ru/p136aa1.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6648</Words>
  <Characters>37897</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dc:creator>
  <cp:keywords/>
  <dc:description/>
  <cp:lastModifiedBy>Lenovo</cp:lastModifiedBy>
  <cp:revision>5</cp:revision>
  <dcterms:created xsi:type="dcterms:W3CDTF">2024-10-07T16:31:00Z</dcterms:created>
  <dcterms:modified xsi:type="dcterms:W3CDTF">2024-10-09T00:54:00Z</dcterms:modified>
</cp:coreProperties>
</file>