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7DEF" w:rsidRPr="00577DEF" w:rsidRDefault="00577DEF" w:rsidP="00577DE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c6077dab-9925-4774-bff8-633c408d96f7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«Основная общеобразовательная школа </w:t>
      </w:r>
      <w:proofErr w:type="spellStart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>с.Уссурка</w:t>
      </w:r>
      <w:proofErr w:type="spellEnd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Кировского района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>Приморского края</w:t>
      </w:r>
    </w:p>
    <w:bookmarkEnd w:id="0"/>
    <w:p w:rsidR="00577DEF" w:rsidRPr="00577DEF" w:rsidRDefault="00577DEF" w:rsidP="00577DE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МБОУ "ООШ </w:t>
      </w:r>
      <w:proofErr w:type="spellStart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>с.Уссурка</w:t>
      </w:r>
      <w:proofErr w:type="spellEnd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"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77DEF" w:rsidRPr="00577DEF" w:rsidTr="006C5BFB">
        <w:tc>
          <w:tcPr>
            <w:tcW w:w="3114" w:type="dxa"/>
          </w:tcPr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м.о</w:t>
            </w:r>
            <w:proofErr w:type="spellEnd"/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учителей-предметников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Ковалевская И.М.</w:t>
            </w:r>
          </w:p>
          <w:p w:rsidR="00A10F10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«30» 08</w:t>
            </w:r>
            <w:r w:rsidR="00A1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 и УВР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Загородских Т.В.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«30» 08</w:t>
            </w:r>
            <w:r w:rsidR="00A1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МБОУ "ООШ </w:t>
            </w:r>
            <w:proofErr w:type="spellStart"/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с.Уссурка</w:t>
            </w:r>
            <w:proofErr w:type="spellEnd"/>
            <w:r w:rsidRPr="00577D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Иванкова К.В.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№85от «30»08</w:t>
            </w:r>
            <w:r w:rsidR="00A10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77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  <w:p w:rsidR="00577DEF" w:rsidRPr="00577DEF" w:rsidRDefault="00577DEF" w:rsidP="00577DEF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77DEF" w:rsidRPr="00577DEF" w:rsidRDefault="00577DEF" w:rsidP="00577DEF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77DEF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A10F10" w:rsidRDefault="00577DEF" w:rsidP="00577DEF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77DEF">
        <w:rPr>
          <w:rFonts w:ascii="Times New Roman" w:eastAsia="Times New Roman" w:hAnsi="Times New Roman" w:cs="Times New Roman"/>
          <w:b/>
          <w:sz w:val="40"/>
          <w:szCs w:val="40"/>
        </w:rPr>
        <w:t xml:space="preserve">по внеурочной деятельности </w:t>
      </w:r>
    </w:p>
    <w:p w:rsidR="00577DEF" w:rsidRPr="00577DEF" w:rsidRDefault="00577DEF" w:rsidP="00577DEF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77DEF">
        <w:rPr>
          <w:rFonts w:ascii="Times New Roman" w:eastAsia="Times New Roman" w:hAnsi="Times New Roman" w:cs="Times New Roman"/>
          <w:b/>
          <w:sz w:val="40"/>
          <w:szCs w:val="40"/>
        </w:rPr>
        <w:t xml:space="preserve">«Читательская грамотность» </w:t>
      </w:r>
    </w:p>
    <w:p w:rsidR="00577DEF" w:rsidRPr="00577DEF" w:rsidRDefault="00577DEF" w:rsidP="00577DEF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7</w:t>
      </w:r>
      <w:r w:rsidRPr="00577DEF">
        <w:rPr>
          <w:rFonts w:ascii="Times New Roman" w:eastAsia="Times New Roman" w:hAnsi="Times New Roman" w:cs="Times New Roman"/>
          <w:b/>
          <w:sz w:val="40"/>
          <w:szCs w:val="40"/>
        </w:rPr>
        <w:t xml:space="preserve"> класс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7DEF">
        <w:rPr>
          <w:rFonts w:ascii="Times New Roman" w:eastAsia="Times New Roman" w:hAnsi="Times New Roman" w:cs="Times New Roman"/>
          <w:sz w:val="28"/>
          <w:szCs w:val="28"/>
        </w:rPr>
        <w:t xml:space="preserve">Составил: Учитель 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7DEF">
        <w:rPr>
          <w:rFonts w:ascii="Times New Roman" w:eastAsia="Times New Roman" w:hAnsi="Times New Roman" w:cs="Times New Roman"/>
          <w:sz w:val="28"/>
          <w:szCs w:val="28"/>
        </w:rPr>
        <w:t>русского языка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77DEF">
        <w:rPr>
          <w:rFonts w:ascii="Times New Roman" w:eastAsia="Times New Roman" w:hAnsi="Times New Roman" w:cs="Times New Roman"/>
          <w:sz w:val="28"/>
          <w:szCs w:val="28"/>
        </w:rPr>
        <w:t>Лавронова</w:t>
      </w:r>
      <w:proofErr w:type="spellEnd"/>
      <w:r w:rsidRPr="00577DEF"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577DEF" w:rsidRPr="00577DEF" w:rsidRDefault="00577DEF" w:rsidP="00577DE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  <w:bookmarkStart w:id="1" w:name="8777abab-62ad-4e6d-bb66-8ccfe85cfe1b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>с.</w:t>
      </w:r>
      <w:r w:rsidR="00A10F1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bookmarkStart w:id="2" w:name="_GoBack"/>
      <w:bookmarkEnd w:id="2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Уссурка </w:t>
      </w:r>
      <w:bookmarkStart w:id="3" w:name="dc72b6e0-474b-4b98-a795-02870ed74afe"/>
      <w:bookmarkEnd w:id="1"/>
      <w:r w:rsidRPr="00577DEF">
        <w:rPr>
          <w:rFonts w:ascii="Times New Roman" w:eastAsia="Times New Roman" w:hAnsi="Times New Roman" w:cs="Times New Roman"/>
          <w:b/>
          <w:color w:val="000000"/>
          <w:sz w:val="28"/>
        </w:rPr>
        <w:t>2024</w:t>
      </w:r>
      <w:bookmarkEnd w:id="3"/>
    </w:p>
    <w:p w:rsidR="00577DEF" w:rsidRDefault="00577DEF" w:rsidP="006959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79E" w:rsidRPr="00695973" w:rsidRDefault="00C8779E" w:rsidP="006959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8779E" w:rsidRP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Рабочая программа по предмету «Формирование читательской </w:t>
      </w:r>
      <w:r w:rsidR="00695973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7 классов составлена на основе: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РФ от 29.12.2012 № 273-ФЗ "Об образовании в Российской Федерации";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ФГОС основного общего образования, утвержденным Приказом Министерства образования и науки РФ от 17.12.2010 г. № 1897;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 №189;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основными идеями «Национальной программы поддержки и развития чтения», разработанной Федеральным агентством по печати и массовым коммуникациям совместно с Российским книжным союзом, Законом</w:t>
      </w:r>
      <w:r w:rsidR="001B5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«Об образовании»; </w:t>
      </w:r>
    </w:p>
    <w:p w:rsid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учетом требований стандарта второго поколения (ФГОС) к личностным и метапредметным результатам освоения основн</w:t>
      </w:r>
      <w:r w:rsid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образовательной программы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п. 10 «Метапредметные результаты освоения основной образовательной программы основного общего образования» выделено отдельным умением «смысловое чтение». </w:t>
      </w:r>
    </w:p>
    <w:p w:rsid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значимость определяются новым стандартом, требованиями к новым результатам, новыми характеристиками подросткового возраста. </w:t>
      </w:r>
    </w:p>
    <w:p w:rsid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 реализации программы учреждения заключается в использовании следующих педагогических технологий обучения: проблемно-диалогового обучения, творческой деятельности.</w:t>
      </w:r>
    </w:p>
    <w:p w:rsid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государственном образовательном стандарте основного общего образования читательская грамотность рассматривается как один из планируемых результатов обучения. Требования ФГОС к читательской грамотности отражены в обобщенных планируемых результатах освоения учебных программ по всем предметам средней школы.</w:t>
      </w:r>
    </w:p>
    <w:p w:rsid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всех предметов</w:t>
      </w:r>
      <w:r w:rsidR="001B5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средней школы приобретают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научатся дополнять готовые информационные объекты (таблицы, схемы, тексты) и создавать свои собственные (сообщения, сочинения, графические работы). Овладеют навыками представления информации в наглядной 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форме (в виде таблиц, схем). Смогут использовать информацию для установления причинно-следственных связей и зависимостей, объяснения и доказательства фактов в учебных и практических ситуациях. Обучающиеся получат возможность научиться строить умозаключения и принимать решения на основе самостоятельно полученной информации, а также приобрести опыт критического отношения к получаемой информации, сопоставляя ее с информацией из других источников и имеющимся жизненным опытом</w:t>
      </w:r>
    </w:p>
    <w:p w:rsidR="00C8779E" w:rsidRP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дисциплины в основной школе направлено на достижение следующих целей: 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читательской деятельности школьников;</w:t>
      </w:r>
    </w:p>
    <w:p w:rsid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работать с различными видами текстов и создавать на их основе собственные тексты. </w:t>
      </w:r>
    </w:p>
    <w:p w:rsidR="00C8779E" w:rsidRP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- научить ученика понимать прочитанное, обучить приёмам работы с текстом и осознанному применению этих приёмов, превратить их использование в привычку.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  <w:r w:rsidR="00695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 рассчитан на 17 часов</w:t>
      </w:r>
      <w:r w:rsidRPr="00695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5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программы- 1 полугодие</w:t>
      </w:r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курса включает следующее: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информации и понимание текста;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преобразование и интерпретация текста;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критический анализ и оценка информации.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Ожидаемые результаты реализации программы:</w:t>
      </w:r>
    </w:p>
    <w:p w:rsidR="00C8779E" w:rsidRPr="00695973" w:rsidRDefault="00C8779E" w:rsidP="0069597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культурной компетентности</w:t>
      </w:r>
    </w:p>
    <w:p w:rsidR="00C8779E" w:rsidRPr="00695973" w:rsidRDefault="00C8779E" w:rsidP="0069597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читательской компетентности</w:t>
      </w:r>
    </w:p>
    <w:p w:rsidR="00C8779E" w:rsidRPr="00695973" w:rsidRDefault="00C8779E" w:rsidP="0069597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отношения к чтению</w:t>
      </w:r>
    </w:p>
    <w:p w:rsidR="00C8779E" w:rsidRPr="00695973" w:rsidRDefault="00C8779E" w:rsidP="0069597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читательской активности </w:t>
      </w:r>
    </w:p>
    <w:p w:rsidR="00C8779E" w:rsidRPr="00695973" w:rsidRDefault="00C8779E" w:rsidP="0069597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 мотивации</w:t>
      </w:r>
      <w:proofErr w:type="gram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чтению</w:t>
      </w:r>
    </w:p>
    <w:p w:rsidR="00695973" w:rsidRDefault="00C8779E" w:rsidP="0069597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книге</w:t>
      </w:r>
    </w:p>
    <w:p w:rsidR="00695973" w:rsidRDefault="00695973" w:rsidP="00695973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79E" w:rsidRPr="00C02352" w:rsidRDefault="00C8779E" w:rsidP="0069597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изучения дисциплины «Формирование читательской </w:t>
      </w:r>
      <w:r w:rsidR="00695973" w:rsidRPr="00C0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грамотности</w:t>
      </w:r>
      <w:r w:rsidRPr="00C0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02352" w:rsidRPr="00C0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</w:t>
      </w:r>
      <w:r w:rsid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учебные действия: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научится: </w:t>
      </w:r>
    </w:p>
    <w:p w:rsidR="00C8779E" w:rsidRPr="00695973" w:rsidRDefault="00C8779E" w:rsidP="0069597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основную тему, общую цель или назначение, главную идею текста; структурировать его, выделять главное и второстепенное;</w:t>
      </w:r>
    </w:p>
    <w:p w:rsidR="00C8779E" w:rsidRPr="00695973" w:rsidRDefault="00C8779E" w:rsidP="0069597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вопросы, используя явно заданную в тексте информацию;</w:t>
      </w:r>
    </w:p>
    <w:p w:rsidR="00C8779E" w:rsidRPr="00695973" w:rsidRDefault="00C8779E" w:rsidP="0069597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выстраивать последовательность описываемых событий, делать выводы по содержанию текста;</w:t>
      </w:r>
    </w:p>
    <w:p w:rsidR="00C8779E" w:rsidRPr="00695973" w:rsidRDefault="00C8779E" w:rsidP="0069597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сопоставлять основные текстовые и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внетекстовые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компоненты: обнаруживать соответствие между частью текста и его общей идеей; сопоставлять информацию из разных частей текста;</w:t>
      </w:r>
    </w:p>
    <w:p w:rsidR="00C8779E" w:rsidRPr="00695973" w:rsidRDefault="00C8779E" w:rsidP="0069597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назначение карты, рисунка, пояснять части графика, таблицы и т.п.; понимать смысл терминов, неизвестных слов;</w:t>
      </w:r>
    </w:p>
    <w:p w:rsidR="00C8779E" w:rsidRPr="00695973" w:rsidRDefault="00C8779E" w:rsidP="00695973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метафорами – понимать переносный смысл выражений.</w:t>
      </w:r>
    </w:p>
    <w:p w:rsidR="00C8779E" w:rsidRPr="00695973" w:rsidRDefault="00C8779E" w:rsidP="006959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универсальные учебные действия</w:t>
      </w:r>
      <w:r w:rsid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сможет: </w:t>
      </w:r>
    </w:p>
    <w:p w:rsidR="00C8779E" w:rsidRPr="00695973" w:rsidRDefault="00C8779E" w:rsidP="00695973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обнаруживать в тексте доводы и подтверждение выдвинутых тезисов; делать выводы из сформулированных посылок, выводить заключение о намерении автора;</w:t>
      </w:r>
    </w:p>
    <w:p w:rsidR="00C8779E" w:rsidRPr="00695973" w:rsidRDefault="00C8779E" w:rsidP="00695973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 основе текста систему аргументов (доводов) для обоснования определённой позиции; сопоставлять разные точки зрения и разные источники информации по данной теме.</w:t>
      </w:r>
    </w:p>
    <w:p w:rsidR="00C8779E" w:rsidRPr="00C02352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универсальные учебные действия</w:t>
      </w:r>
      <w:r w:rsidR="00C023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2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научится: </w:t>
      </w:r>
    </w:p>
    <w:p w:rsidR="00C8779E" w:rsidRPr="00695973" w:rsidRDefault="00C8779E" w:rsidP="0069597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и вырабатывать разные точки зрения</w:t>
      </w:r>
    </w:p>
    <w:p w:rsidR="00C8779E" w:rsidRPr="00695973" w:rsidRDefault="00C8779E" w:rsidP="0069597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Аргументировать свою точку зрения</w:t>
      </w:r>
    </w:p>
    <w:p w:rsidR="00C8779E" w:rsidRPr="00695973" w:rsidRDefault="00C8779E" w:rsidP="0069597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</w:t>
      </w:r>
    </w:p>
    <w:p w:rsidR="00C8779E" w:rsidRPr="00695973" w:rsidRDefault="00C8779E" w:rsidP="0069597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текста</w:t>
      </w:r>
    </w:p>
    <w:p w:rsidR="00C8779E" w:rsidRPr="00695973" w:rsidRDefault="00C8779E" w:rsidP="0069597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утверждения, сделанные в тексте, исходя из своих представлений и мире; находить доводы в защиту своей точки зрения;</w:t>
      </w:r>
    </w:p>
    <w:p w:rsidR="00C8779E" w:rsidRPr="00695973" w:rsidRDefault="00C8779E" w:rsidP="0069597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имеющихся знаний, жизненного опыта подвергать сомнению достоверность   информации, обнаруживать недостоверность получаемой информации, пробелы в информации и находить пути восполнения этих пробелов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получит возможность научиться: </w:t>
      </w:r>
    </w:p>
    <w:p w:rsidR="00695973" w:rsidRDefault="00C8779E" w:rsidP="00695973">
      <w:pPr>
        <w:pStyle w:val="ab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C8779E" w:rsidRPr="00695973" w:rsidRDefault="00C8779E" w:rsidP="00695973">
      <w:pPr>
        <w:pStyle w:val="ab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Брать на себя инициативу в организации совместного действия (деловое лидерство).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обучения</w:t>
      </w:r>
      <w:r w:rsid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научится: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знаками, символами, таблицами, схемами, приведенными в учебной литературе; строить сообщение в устной форме;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в материалах учебной литературы ответ на заданный вопрос;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ориентироваться на возможное разнообразие способов решения учебной задачи;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изучаемые объекты с выделением существенных и несущественных признаков;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объекты с выделением существенных и несущественных признаков (в коллективной организации деятельности);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синтез как составление целого из частей;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695973" w:rsidRDefault="00C8779E" w:rsidP="00695973">
      <w:pPr>
        <w:pStyle w:val="ab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причинно-следственные связи в изучаемом круге явлений; </w:t>
      </w:r>
    </w:p>
    <w:p w:rsidR="00C8779E" w:rsidRPr="004B3D89" w:rsidRDefault="00C8779E" w:rsidP="004B3D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аналогии между изучаемым материалом и собственным опытом.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получит возможность научиться: </w:t>
      </w:r>
    </w:p>
    <w:p w:rsidR="004B3D89" w:rsidRDefault="00C8779E" w:rsidP="00695973">
      <w:pPr>
        <w:pStyle w:val="ab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выделять информацию из сообщений разных видов в соответствии с учебной задачей; </w:t>
      </w:r>
    </w:p>
    <w:p w:rsidR="004B3D89" w:rsidRDefault="00C8779E" w:rsidP="00695973">
      <w:pPr>
        <w:pStyle w:val="ab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запись (фиксацию) указанной учителем информации об изучаемом языковом факте; </w:t>
      </w:r>
    </w:p>
    <w:p w:rsidR="004B3D89" w:rsidRDefault="00C8779E" w:rsidP="00695973">
      <w:pPr>
        <w:pStyle w:val="ab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сравнение, </w:t>
      </w:r>
      <w:proofErr w:type="spellStart"/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сериацию</w:t>
      </w:r>
      <w:proofErr w:type="spellEnd"/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C8779E" w:rsidRPr="004B3D89" w:rsidRDefault="00C8779E" w:rsidP="00695973">
      <w:pPr>
        <w:pStyle w:val="ab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(выводить общее для целого ряда единичных объектов).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Система оценки достижений учащихся 7 классов</w:t>
      </w:r>
      <w:r w:rsidR="004B3D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 оценивания зна</w:t>
      </w:r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учащихся проводится в форме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зачете/незачета    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Виды контроля:</w:t>
      </w:r>
    </w:p>
    <w:p w:rsidR="00C8779E" w:rsidRPr="00695973" w:rsidRDefault="004B3D89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779E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практические, самостоятельные и контрольные работы.</w:t>
      </w:r>
    </w:p>
    <w:p w:rsidR="00C43C90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Принципы отбора содержания образования связаны с преемственностью целей образования на различных ступенях и уровнях обучения, логикой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связей, а также с учетом возрастных особенностей развития учащихся.</w:t>
      </w:r>
    </w:p>
    <w:p w:rsidR="00C43C90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ориентация образовательного процесса выявляет приоритет воспитательных и развивающих целей обучения. Способность учащихся понимать причины и логику развития языковых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C43C90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Деятельностный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C8779E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стандарта реализуется следующими видами усложняющейся учебной деятельности: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рецептивная деятельность: чтение и полноценное восприятие художественного текста;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продуктивная творческая деятельность: сочинение разных жанров, выразительное чтение художественных текстов, устное словесное рисование;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</w:t>
      </w:r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вательская деятельность: анализ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подобных текстов</w:t>
      </w:r>
      <w:proofErr w:type="gram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выявление в них общих и своеобразных черт.</w:t>
      </w:r>
    </w:p>
    <w:p w:rsidR="00C43C90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при изуч</w:t>
      </w:r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предмета остается работа с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текстом, что закономерно является важнейшим приоритетом в преподавании данной дисциплины.</w:t>
      </w:r>
    </w:p>
    <w:p w:rsidR="00C8779E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базируется на межпредметных связях с русским языком, литературой, историей, экологией, риторикой, географией, обществознанием.</w:t>
      </w:r>
    </w:p>
    <w:p w:rsidR="00C8779E" w:rsidRPr="00695973" w:rsidRDefault="00C8779E" w:rsidP="006959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Личностные, метапредметные и предметные результаты освоения данного курса в основной школе.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результаты: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ответственного отношения к учению, готовности и способности обучающихся к саморазвитию и самообразованию на основе мотивации к </w:t>
      </w: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 результаты изучения литературы в основной школе: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оценивать правильность выполнения учебной задачи, собственные возможности её решения;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умение создавать, применять и преобразовывать знаки и символы, модели и схемы для решения учебных и познавательных задач;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формирование и развитие компетентности в области использования информационно-коммуникационных технологий.</w:t>
      </w:r>
    </w:p>
    <w:p w:rsidR="00C8779E" w:rsidRPr="00695973" w:rsidRDefault="00C8779E" w:rsidP="00695973">
      <w:pPr>
        <w:tabs>
          <w:tab w:val="left" w:pos="8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обучающихся    выражаются в следующем:</w:t>
      </w:r>
      <w:r w:rsidR="00CC668E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текста, выявление заложенных в них вневременных, непреходящих нравственных ценностей и их современного звучания;</w:t>
      </w:r>
    </w:p>
    <w:p w:rsidR="00C8779E" w:rsidRPr="00695973" w:rsidRDefault="00C43C90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анализировать</w:t>
      </w:r>
      <w:r w:rsidR="00C8779E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текст: определять его принадлежность к одному из литературных родов и жанров; понимать и формулировать тему, идею;</w:t>
      </w:r>
    </w:p>
    <w:p w:rsidR="00C8779E" w:rsidRPr="00695973" w:rsidRDefault="00C43C90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</w:t>
      </w:r>
      <w:r w:rsidR="00C8779E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элементов сюжета, композиции, изобразительно-выразительных средств языка, понимание их роли в раскрытии идейно-художественного содержания текста; 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элементарной литературоведческой терминологией при анализе   текста;</w:t>
      </w:r>
    </w:p>
    <w:p w:rsidR="00C8779E" w:rsidRPr="00695973" w:rsidRDefault="00C8779E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-собственная интерпретация, понимание авторской</w:t>
      </w:r>
      <w:r w:rsidR="00C43C90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и своё отношение к ней.</w:t>
      </w:r>
    </w:p>
    <w:p w:rsidR="004B3D89" w:rsidRDefault="004B3D89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99" w:rsidRDefault="00014299" w:rsidP="004B3D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C90" w:rsidRPr="00695973" w:rsidRDefault="00C43C90" w:rsidP="004B3D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10085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869"/>
        <w:gridCol w:w="992"/>
        <w:gridCol w:w="5386"/>
        <w:gridCol w:w="2127"/>
      </w:tblGrid>
      <w:tr w:rsidR="00C43C90" w:rsidRPr="00014299" w:rsidTr="00014299">
        <w:trPr>
          <w:trHeight w:val="389"/>
        </w:trPr>
        <w:tc>
          <w:tcPr>
            <w:tcW w:w="711" w:type="dxa"/>
            <w:vMerge w:val="restart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  <w:b/>
              </w:rPr>
            </w:pPr>
            <w:r w:rsidRPr="0001429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61" w:type="dxa"/>
            <w:gridSpan w:val="2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  <w:b/>
              </w:rPr>
            </w:pPr>
            <w:r w:rsidRPr="00014299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386" w:type="dxa"/>
            <w:vMerge w:val="restart"/>
          </w:tcPr>
          <w:p w:rsidR="00C43C90" w:rsidRPr="00014299" w:rsidRDefault="00C43C90" w:rsidP="00014299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014299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2127" w:type="dxa"/>
            <w:vMerge w:val="restart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  <w:b/>
              </w:rPr>
            </w:pPr>
            <w:r w:rsidRPr="00014299">
              <w:rPr>
                <w:rFonts w:ascii="Times New Roman" w:hAnsi="Times New Roman"/>
                <w:b/>
              </w:rPr>
              <w:t>Форма организации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  <w:vMerge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  <w:b/>
              </w:rPr>
            </w:pPr>
            <w:r w:rsidRPr="00014299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992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  <w:b/>
              </w:rPr>
            </w:pPr>
            <w:r w:rsidRPr="00014299">
              <w:rPr>
                <w:rFonts w:ascii="Times New Roman" w:hAnsi="Times New Roman"/>
                <w:b/>
              </w:rPr>
              <w:t>Фактически</w:t>
            </w:r>
          </w:p>
        </w:tc>
        <w:tc>
          <w:tcPr>
            <w:tcW w:w="5386" w:type="dxa"/>
            <w:vMerge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B40864" w:rsidRPr="00014299" w:rsidTr="00014299">
        <w:trPr>
          <w:trHeight w:val="170"/>
        </w:trPr>
        <w:tc>
          <w:tcPr>
            <w:tcW w:w="711" w:type="dxa"/>
          </w:tcPr>
          <w:p w:rsidR="00B40864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</w:t>
            </w:r>
          </w:p>
        </w:tc>
        <w:tc>
          <w:tcPr>
            <w:tcW w:w="869" w:type="dxa"/>
          </w:tcPr>
          <w:p w:rsidR="00B40864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40864" w:rsidRPr="00014299" w:rsidRDefault="00B40864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40864" w:rsidRPr="00014299" w:rsidRDefault="00B40864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CD1592" w:rsidRPr="00014299">
              <w:rPr>
                <w:rFonts w:ascii="Times New Roman" w:hAnsi="Times New Roman" w:cs="Times New Roman"/>
                <w:sz w:val="24"/>
                <w:szCs w:val="24"/>
              </w:rPr>
              <w:t xml:space="preserve"> по читательской </w:t>
            </w: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127" w:type="dxa"/>
          </w:tcPr>
          <w:p w:rsidR="00B40864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Беседа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2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Поиск информации и понимание текста</w:t>
            </w:r>
          </w:p>
        </w:tc>
        <w:tc>
          <w:tcPr>
            <w:tcW w:w="2127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Лекционное занятие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3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темы и общей цели или назначения текста</w:t>
            </w:r>
          </w:p>
        </w:tc>
        <w:tc>
          <w:tcPr>
            <w:tcW w:w="2127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4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Выделение главной и второстепенной информации текста</w:t>
            </w:r>
          </w:p>
        </w:tc>
        <w:tc>
          <w:tcPr>
            <w:tcW w:w="2127" w:type="dxa"/>
          </w:tcPr>
          <w:p w:rsidR="00C43C90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 xml:space="preserve">Беседа 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5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Выстраивание последовательности описываемых событий</w:t>
            </w:r>
          </w:p>
        </w:tc>
        <w:tc>
          <w:tcPr>
            <w:tcW w:w="2127" w:type="dxa"/>
          </w:tcPr>
          <w:p w:rsidR="00C43C90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Беседа, круглый стол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6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основных текстовых и </w:t>
            </w:r>
            <w:proofErr w:type="spellStart"/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внетекстовых</w:t>
            </w:r>
            <w:proofErr w:type="spellEnd"/>
            <w:r w:rsidRPr="00014299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</w:t>
            </w:r>
          </w:p>
        </w:tc>
        <w:tc>
          <w:tcPr>
            <w:tcW w:w="2127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Работа с текстом</w:t>
            </w:r>
          </w:p>
        </w:tc>
      </w:tr>
      <w:tr w:rsidR="00F44022" w:rsidRPr="00014299" w:rsidTr="00014299">
        <w:trPr>
          <w:trHeight w:val="170"/>
        </w:trPr>
        <w:tc>
          <w:tcPr>
            <w:tcW w:w="711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7</w:t>
            </w:r>
          </w:p>
        </w:tc>
        <w:tc>
          <w:tcPr>
            <w:tcW w:w="869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44022" w:rsidRPr="00014299" w:rsidRDefault="00F4402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44022" w:rsidRPr="00014299" w:rsidRDefault="00F4402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Диагностика читательской грамотности</w:t>
            </w:r>
          </w:p>
        </w:tc>
        <w:tc>
          <w:tcPr>
            <w:tcW w:w="2127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8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Преобразование информации, данной в</w:t>
            </w:r>
            <w:r w:rsidR="00C02352" w:rsidRPr="00014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виде графика, таблицы, схемы, в текстовую информацию</w:t>
            </w:r>
          </w:p>
        </w:tc>
        <w:tc>
          <w:tcPr>
            <w:tcW w:w="2127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Беседа, исследование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9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Формулирование прямых выводов и заключений на основе фактов, имеющихся в тексте</w:t>
            </w:r>
          </w:p>
        </w:tc>
        <w:tc>
          <w:tcPr>
            <w:tcW w:w="2127" w:type="dxa"/>
          </w:tcPr>
          <w:p w:rsidR="00C43C90" w:rsidRPr="00014299" w:rsidRDefault="00B40864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И</w:t>
            </w:r>
            <w:r w:rsidR="00C43C90" w:rsidRPr="00014299">
              <w:rPr>
                <w:rFonts w:ascii="Times New Roman" w:hAnsi="Times New Roman"/>
              </w:rPr>
              <w:t>ндивидуальная работа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10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Метафоричность речи, умение понимать образность языка текстов</w:t>
            </w:r>
          </w:p>
        </w:tc>
        <w:tc>
          <w:tcPr>
            <w:tcW w:w="2127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C43C90" w:rsidRPr="00014299" w:rsidTr="00014299">
        <w:trPr>
          <w:trHeight w:val="170"/>
        </w:trPr>
        <w:tc>
          <w:tcPr>
            <w:tcW w:w="711" w:type="dxa"/>
          </w:tcPr>
          <w:p w:rsidR="00C43C90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11</w:t>
            </w:r>
          </w:p>
        </w:tc>
        <w:tc>
          <w:tcPr>
            <w:tcW w:w="869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43C90" w:rsidRPr="00014299" w:rsidRDefault="00C43C90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43C90" w:rsidRPr="00014299" w:rsidRDefault="004561F5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Формирование на основе текста системы аргументов для обоснования определённой позиции</w:t>
            </w:r>
          </w:p>
        </w:tc>
        <w:tc>
          <w:tcPr>
            <w:tcW w:w="2127" w:type="dxa"/>
          </w:tcPr>
          <w:p w:rsidR="00C43C90" w:rsidRPr="00014299" w:rsidRDefault="00C43C90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Индивидуальная работа, игра</w:t>
            </w:r>
          </w:p>
        </w:tc>
      </w:tr>
      <w:tr w:rsidR="00CD1592" w:rsidRPr="00014299" w:rsidTr="00014299">
        <w:trPr>
          <w:trHeight w:val="170"/>
        </w:trPr>
        <w:tc>
          <w:tcPr>
            <w:tcW w:w="711" w:type="dxa"/>
          </w:tcPr>
          <w:p w:rsidR="00CD159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12</w:t>
            </w:r>
          </w:p>
        </w:tc>
        <w:tc>
          <w:tcPr>
            <w:tcW w:w="869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Диагностика читательской грамотности</w:t>
            </w:r>
          </w:p>
        </w:tc>
        <w:tc>
          <w:tcPr>
            <w:tcW w:w="2127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CD1592" w:rsidRPr="00014299" w:rsidTr="00014299">
        <w:trPr>
          <w:trHeight w:val="170"/>
        </w:trPr>
        <w:tc>
          <w:tcPr>
            <w:tcW w:w="711" w:type="dxa"/>
          </w:tcPr>
          <w:p w:rsidR="00CD159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13</w:t>
            </w:r>
          </w:p>
        </w:tc>
        <w:tc>
          <w:tcPr>
            <w:tcW w:w="869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D1592" w:rsidRPr="00014299" w:rsidRDefault="00CD1592" w:rsidP="00014299">
            <w:pPr>
              <w:pStyle w:val="a4"/>
              <w:spacing w:before="0" w:beforeAutospacing="0" w:after="0" w:afterAutospacing="0"/>
              <w:jc w:val="both"/>
            </w:pPr>
            <w:r w:rsidRPr="00014299">
              <w:t>Типы текстов: текст-объяснение (объяснительное сочинение, резюме,</w:t>
            </w:r>
          </w:p>
          <w:p w:rsidR="00CD1592" w:rsidRPr="00014299" w:rsidRDefault="00CD1592" w:rsidP="00014299">
            <w:pPr>
              <w:pStyle w:val="a4"/>
              <w:spacing w:before="0" w:beforeAutospacing="0" w:after="0" w:afterAutospacing="0"/>
              <w:jc w:val="both"/>
            </w:pPr>
            <w:r w:rsidRPr="00014299">
              <w:t>толкование, определение)</w:t>
            </w:r>
          </w:p>
        </w:tc>
        <w:tc>
          <w:tcPr>
            <w:tcW w:w="2127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Групповая работа</w:t>
            </w:r>
          </w:p>
        </w:tc>
      </w:tr>
      <w:tr w:rsidR="00F44022" w:rsidRPr="00014299" w:rsidTr="00014299">
        <w:trPr>
          <w:trHeight w:val="170"/>
        </w:trPr>
        <w:tc>
          <w:tcPr>
            <w:tcW w:w="711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14</w:t>
            </w:r>
          </w:p>
        </w:tc>
        <w:tc>
          <w:tcPr>
            <w:tcW w:w="869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44022" w:rsidRPr="00014299" w:rsidRDefault="00F4402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44022" w:rsidRPr="00014299" w:rsidRDefault="00F44022" w:rsidP="00014299">
            <w:pPr>
              <w:pStyle w:val="a4"/>
              <w:spacing w:before="0" w:beforeAutospacing="0" w:after="0" w:afterAutospacing="0"/>
              <w:jc w:val="both"/>
            </w:pPr>
            <w:r w:rsidRPr="00014299">
              <w:t>Выстраивание последовательности описываемых событий</w:t>
            </w:r>
          </w:p>
        </w:tc>
        <w:tc>
          <w:tcPr>
            <w:tcW w:w="2127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Беседа, круглый стол</w:t>
            </w:r>
          </w:p>
        </w:tc>
      </w:tr>
      <w:tr w:rsidR="00CD1592" w:rsidRPr="00014299" w:rsidTr="00014299">
        <w:trPr>
          <w:trHeight w:val="170"/>
        </w:trPr>
        <w:tc>
          <w:tcPr>
            <w:tcW w:w="711" w:type="dxa"/>
          </w:tcPr>
          <w:p w:rsidR="00CD159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15</w:t>
            </w:r>
          </w:p>
        </w:tc>
        <w:tc>
          <w:tcPr>
            <w:tcW w:w="869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формированию читательской грамотности</w:t>
            </w:r>
          </w:p>
        </w:tc>
        <w:tc>
          <w:tcPr>
            <w:tcW w:w="2127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F44022" w:rsidRPr="00014299" w:rsidTr="00014299">
        <w:trPr>
          <w:trHeight w:val="170"/>
        </w:trPr>
        <w:tc>
          <w:tcPr>
            <w:tcW w:w="711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16</w:t>
            </w:r>
          </w:p>
        </w:tc>
        <w:tc>
          <w:tcPr>
            <w:tcW w:w="869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44022" w:rsidRPr="00014299" w:rsidRDefault="00F4402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44022" w:rsidRPr="00014299" w:rsidRDefault="00F4402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аргументов на основе текста </w:t>
            </w:r>
          </w:p>
        </w:tc>
        <w:tc>
          <w:tcPr>
            <w:tcW w:w="2127" w:type="dxa"/>
          </w:tcPr>
          <w:p w:rsidR="00F4402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Игра</w:t>
            </w:r>
          </w:p>
        </w:tc>
      </w:tr>
      <w:tr w:rsidR="00CD1592" w:rsidRPr="00014299" w:rsidTr="00014299">
        <w:trPr>
          <w:trHeight w:val="170"/>
        </w:trPr>
        <w:tc>
          <w:tcPr>
            <w:tcW w:w="711" w:type="dxa"/>
          </w:tcPr>
          <w:p w:rsidR="00CD1592" w:rsidRPr="00014299" w:rsidRDefault="00F4402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17</w:t>
            </w:r>
          </w:p>
        </w:tc>
        <w:tc>
          <w:tcPr>
            <w:tcW w:w="869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D1592" w:rsidRPr="00014299" w:rsidRDefault="00CD1592" w:rsidP="00014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29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127" w:type="dxa"/>
          </w:tcPr>
          <w:p w:rsidR="00CD1592" w:rsidRPr="00014299" w:rsidRDefault="00CD1592" w:rsidP="00014299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 w:rsidRPr="00014299">
              <w:rPr>
                <w:rFonts w:ascii="Times New Roman" w:hAnsi="Times New Roman"/>
              </w:rPr>
              <w:t>Игровое занятие</w:t>
            </w:r>
          </w:p>
        </w:tc>
      </w:tr>
    </w:tbl>
    <w:p w:rsidR="00E83227" w:rsidRPr="00014299" w:rsidRDefault="00E83227" w:rsidP="000142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B64" w:rsidRPr="00014299" w:rsidRDefault="008E7B64" w:rsidP="000142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B64" w:rsidRDefault="008E7B64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99" w:rsidRPr="00695973" w:rsidRDefault="00014299" w:rsidP="006959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79E" w:rsidRPr="00014299" w:rsidRDefault="00C8779E" w:rsidP="000142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рекомендуемой литературы: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Бакланова, И. Ю. Формирование умений комплексного литературоведческого анализа художественного текста на II и III ступени обучения как способ совершенствования читательской компетенции // И. Ю. Бакланова. – Режим доступа: http://ipkps.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bsu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edu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. ru/source/metod_sluzva/teacher/op11-12/apo_11-12/rus_lit11-12.asp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Воюшина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П. Модернизация литературного образования и развитие младших школьников: Монография. – СПб.: Сударыня, 2007. – 320 с.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Гончарова, Е. Л. Ранние этапы читательского развития. К теории вопросы / Е. Л. Гончарова // Электронная библиотека Московского городского психолого-педагогического университета. – Режим доступа: http://psychlib.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mgppu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periodica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defect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/d0701004.htm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Глаголева, С. А. Преподавание литературы в рамках интегрированного курса гуманитарных дисциплин (истории, литературы, МХК, иностранных языков) / С. А. Глаголева // Интеграция предметов гуманитарного цикла. – С. 168-171. – Режим доступа: http://www. g1583.ru/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files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resursnyj_centr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integraciya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Грудьева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А. Интеграция предметов гуманитарного цикла в современной школе / Н. А.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Грудьева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Учебно-методический портал. – Режим доступа: http://www.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uchmet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library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material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/139672/</w:t>
      </w:r>
    </w:p>
    <w:p w:rsidR="00C8779E" w:rsidRPr="00695973" w:rsidRDefault="00E83227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Курдюмова, Т. Ф. Литература. 7</w:t>
      </w:r>
      <w:r w:rsidR="00C8779E"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 Методические рекомендации / Т. Ф. Курдюмова. – М.: Дрофа, 2010. – 192 с.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Кутейникова Н.Е. Методика работы с исторической научно-познавательной книгой на уроках литературы // Русская словесность, № 6, 2004, стр. 40.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Леднев, В. С. Государственные образовательные стандарты в системе общего образования: теория и практика / В. С. Леднев, М. В. Никандров, М. В. Рыжаков. – М.: Изд-во Московского психологического социального института, 2002. – 147 с.</w:t>
      </w:r>
    </w:p>
    <w:p w:rsidR="00C8779E" w:rsidRPr="00695973" w:rsidRDefault="00C8779E" w:rsidP="00695973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Мосунова</w:t>
      </w:r>
      <w:proofErr w:type="spellEnd"/>
      <w:r w:rsidRPr="00695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Структура и развитие смыслового понимания художественного текста. – М., 2006.</w:t>
      </w:r>
    </w:p>
    <w:p w:rsidR="00ED3CB1" w:rsidRPr="00695973" w:rsidRDefault="00ED3CB1" w:rsidP="006959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3CB1" w:rsidRPr="00695973" w:rsidSect="00014299">
      <w:footerReference w:type="default" r:id="rId7"/>
      <w:pgSz w:w="11906" w:h="16838"/>
      <w:pgMar w:top="993" w:right="707" w:bottom="962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1CFA" w:rsidRDefault="004F1CFA" w:rsidP="008E7B64">
      <w:pPr>
        <w:spacing w:after="0" w:line="240" w:lineRule="auto"/>
      </w:pPr>
      <w:r>
        <w:separator/>
      </w:r>
    </w:p>
  </w:endnote>
  <w:endnote w:type="continuationSeparator" w:id="0">
    <w:p w:rsidR="004F1CFA" w:rsidRDefault="004F1CFA" w:rsidP="008E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6575702"/>
      <w:docPartObj>
        <w:docPartGallery w:val="Page Numbers (Bottom of Page)"/>
        <w:docPartUnique/>
      </w:docPartObj>
    </w:sdtPr>
    <w:sdtEndPr/>
    <w:sdtContent>
      <w:p w:rsidR="008E7B64" w:rsidRDefault="00F56033">
        <w:pPr>
          <w:pStyle w:val="a7"/>
          <w:jc w:val="right"/>
        </w:pPr>
        <w:r>
          <w:fldChar w:fldCharType="begin"/>
        </w:r>
        <w:r w:rsidR="008E7B64">
          <w:instrText>PAGE   \* MERGEFORMAT</w:instrText>
        </w:r>
        <w:r>
          <w:fldChar w:fldCharType="separate"/>
        </w:r>
        <w:r w:rsidR="00014299">
          <w:rPr>
            <w:noProof/>
          </w:rPr>
          <w:t>2</w:t>
        </w:r>
        <w:r>
          <w:fldChar w:fldCharType="end"/>
        </w:r>
      </w:p>
    </w:sdtContent>
  </w:sdt>
  <w:p w:rsidR="008E7B64" w:rsidRDefault="008E7B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1CFA" w:rsidRDefault="004F1CFA" w:rsidP="008E7B64">
      <w:pPr>
        <w:spacing w:after="0" w:line="240" w:lineRule="auto"/>
      </w:pPr>
      <w:r>
        <w:separator/>
      </w:r>
    </w:p>
  </w:footnote>
  <w:footnote w:type="continuationSeparator" w:id="0">
    <w:p w:rsidR="004F1CFA" w:rsidRDefault="004F1CFA" w:rsidP="008E7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D01F9"/>
    <w:multiLevelType w:val="hybridMultilevel"/>
    <w:tmpl w:val="9AF66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2C38"/>
    <w:multiLevelType w:val="multilevel"/>
    <w:tmpl w:val="303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57D6C"/>
    <w:multiLevelType w:val="multilevel"/>
    <w:tmpl w:val="B22A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2218A4"/>
    <w:multiLevelType w:val="multilevel"/>
    <w:tmpl w:val="FA8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D486E"/>
    <w:multiLevelType w:val="hybridMultilevel"/>
    <w:tmpl w:val="F44E0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53034"/>
    <w:multiLevelType w:val="hybridMultilevel"/>
    <w:tmpl w:val="F0D82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60B9F"/>
    <w:multiLevelType w:val="multilevel"/>
    <w:tmpl w:val="10F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00067"/>
    <w:multiLevelType w:val="multilevel"/>
    <w:tmpl w:val="606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943"/>
    <w:rsid w:val="00014299"/>
    <w:rsid w:val="00160CD4"/>
    <w:rsid w:val="001B5EDE"/>
    <w:rsid w:val="004561F5"/>
    <w:rsid w:val="004B3D89"/>
    <w:rsid w:val="004F1CFA"/>
    <w:rsid w:val="00577DEF"/>
    <w:rsid w:val="00695973"/>
    <w:rsid w:val="00806943"/>
    <w:rsid w:val="008E7B64"/>
    <w:rsid w:val="009946A7"/>
    <w:rsid w:val="00A10F10"/>
    <w:rsid w:val="00A45CEE"/>
    <w:rsid w:val="00A80228"/>
    <w:rsid w:val="00B40864"/>
    <w:rsid w:val="00C02352"/>
    <w:rsid w:val="00C43C90"/>
    <w:rsid w:val="00C8779E"/>
    <w:rsid w:val="00CC668E"/>
    <w:rsid w:val="00CD1592"/>
    <w:rsid w:val="00CE5C7F"/>
    <w:rsid w:val="00E83227"/>
    <w:rsid w:val="00ED3CB1"/>
    <w:rsid w:val="00F44022"/>
    <w:rsid w:val="00F5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A697"/>
  <w15:docId w15:val="{A8008682-0C25-4C20-826B-1B55B6C5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8779E"/>
  </w:style>
  <w:style w:type="character" w:customStyle="1" w:styleId="c5">
    <w:name w:val="c5"/>
    <w:basedOn w:val="a0"/>
    <w:rsid w:val="00C8779E"/>
  </w:style>
  <w:style w:type="paragraph" w:customStyle="1" w:styleId="c85">
    <w:name w:val="c85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8779E"/>
  </w:style>
  <w:style w:type="character" w:customStyle="1" w:styleId="c51">
    <w:name w:val="c51"/>
    <w:basedOn w:val="a0"/>
    <w:rsid w:val="00C8779E"/>
  </w:style>
  <w:style w:type="character" w:customStyle="1" w:styleId="c2">
    <w:name w:val="c2"/>
    <w:basedOn w:val="a0"/>
    <w:rsid w:val="00C8779E"/>
  </w:style>
  <w:style w:type="paragraph" w:customStyle="1" w:styleId="c4">
    <w:name w:val="c4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8779E"/>
  </w:style>
  <w:style w:type="character" w:customStyle="1" w:styleId="c80">
    <w:name w:val="c80"/>
    <w:basedOn w:val="a0"/>
    <w:rsid w:val="00C8779E"/>
  </w:style>
  <w:style w:type="character" w:customStyle="1" w:styleId="c53">
    <w:name w:val="c53"/>
    <w:basedOn w:val="a0"/>
    <w:rsid w:val="00C8779E"/>
  </w:style>
  <w:style w:type="paragraph" w:customStyle="1" w:styleId="c16">
    <w:name w:val="c16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8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C43C90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rsid w:val="00B4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B64"/>
  </w:style>
  <w:style w:type="paragraph" w:styleId="a7">
    <w:name w:val="footer"/>
    <w:basedOn w:val="a"/>
    <w:link w:val="a8"/>
    <w:uiPriority w:val="99"/>
    <w:unhideWhenUsed/>
    <w:rsid w:val="008E7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B64"/>
  </w:style>
  <w:style w:type="paragraph" w:styleId="a9">
    <w:name w:val="Balloon Text"/>
    <w:basedOn w:val="a"/>
    <w:link w:val="aa"/>
    <w:uiPriority w:val="99"/>
    <w:semiHidden/>
    <w:unhideWhenUsed/>
    <w:rsid w:val="008E7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7B6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95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Lenovo</cp:lastModifiedBy>
  <cp:revision>6</cp:revision>
  <cp:lastPrinted>2024-09-22T15:18:00Z</cp:lastPrinted>
  <dcterms:created xsi:type="dcterms:W3CDTF">2021-09-08T07:24:00Z</dcterms:created>
  <dcterms:modified xsi:type="dcterms:W3CDTF">2024-09-24T06:56:00Z</dcterms:modified>
</cp:coreProperties>
</file>