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bookmarkStart w:id="0" w:name="page1"/>
      <w:bookmarkEnd w:id="0"/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>Муниципальное  бюджетное общеобразовательное  учреждение</w:t>
      </w: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«Основная общеобразовательная школа </w:t>
      </w:r>
      <w:proofErr w:type="gramStart"/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>с</w:t>
      </w:r>
      <w:proofErr w:type="gramEnd"/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>Уссурка</w:t>
      </w:r>
      <w:proofErr w:type="gramEnd"/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Кировского района»</w:t>
      </w: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A3111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Приморского края</w:t>
      </w: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31114" w:rsidRPr="00A31114" w:rsidRDefault="00A31114" w:rsidP="00A3111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A31114" w:rsidRPr="00A31114" w:rsidTr="00F97B1F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before="48" w:after="0" w:line="23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before="48" w:after="0" w:line="230" w:lineRule="auto"/>
              <w:ind w:left="496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before="48" w:after="0" w:line="230" w:lineRule="auto"/>
              <w:ind w:left="412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УТВЕРЖДЕНО</w:t>
            </w:r>
          </w:p>
        </w:tc>
      </w:tr>
      <w:tr w:rsidR="00A31114" w:rsidRPr="00A31114" w:rsidTr="00F97B1F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ind w:left="496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Заместитель директора по УВР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ind w:left="412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Директор </w:t>
            </w:r>
          </w:p>
        </w:tc>
      </w:tr>
      <w:tr w:rsidR="00A31114" w:rsidRPr="00A31114" w:rsidTr="00F97B1F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3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учителей начальных классов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A31114" w:rsidRPr="00A31114" w:rsidRDefault="000336D2" w:rsidP="00A31114">
            <w:pPr>
              <w:autoSpaceDE w:val="0"/>
              <w:autoSpaceDN w:val="0"/>
              <w:spacing w:before="198" w:after="0" w:line="230" w:lineRule="auto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Загородских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Т.В.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A31114" w:rsidRPr="00A31114" w:rsidRDefault="000336D2" w:rsidP="00A31114">
            <w:pPr>
              <w:autoSpaceDE w:val="0"/>
              <w:autoSpaceDN w:val="0"/>
              <w:spacing w:before="198" w:after="0" w:line="230" w:lineRule="auto"/>
              <w:ind w:left="412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_____________Иванкова К.В.</w:t>
            </w:r>
          </w:p>
        </w:tc>
      </w:tr>
    </w:tbl>
    <w:p w:rsidR="00A31114" w:rsidRPr="00A31114" w:rsidRDefault="00A31114" w:rsidP="00A31114">
      <w:pPr>
        <w:autoSpaceDE w:val="0"/>
        <w:autoSpaceDN w:val="0"/>
        <w:spacing w:after="0" w:line="62" w:lineRule="exact"/>
        <w:rPr>
          <w:rFonts w:eastAsiaTheme="minorHAnsi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60"/>
        <w:gridCol w:w="3340"/>
      </w:tblGrid>
      <w:tr w:rsidR="00A31114" w:rsidRPr="00A31114" w:rsidTr="00F97B1F">
        <w:trPr>
          <w:trHeight w:hRule="exact" w:val="374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Руководитель МО_________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ind w:right="1234"/>
              <w:jc w:val="right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  <w:r w:rsidR="000336D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ind w:right="1274"/>
              <w:jc w:val="right"/>
              <w:rPr>
                <w:rFonts w:eastAsiaTheme="minorHAnsi"/>
                <w:lang w:val="ru-RU"/>
              </w:rPr>
            </w:pPr>
            <w:r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</w:t>
            </w:r>
          </w:p>
        </w:tc>
      </w:tr>
      <w:tr w:rsidR="00A31114" w:rsidRPr="000336D2" w:rsidTr="00F97B1F">
        <w:trPr>
          <w:trHeight w:hRule="exact" w:val="380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A31114" w:rsidRPr="00A31114" w:rsidRDefault="00A31114" w:rsidP="00A31114">
            <w:pPr>
              <w:autoSpaceDE w:val="0"/>
              <w:autoSpaceDN w:val="0"/>
              <w:spacing w:after="0" w:line="240" w:lineRule="auto"/>
              <w:rPr>
                <w:rFonts w:eastAsiaTheme="minorHAnsi"/>
                <w:lang w:val="ru-RU"/>
              </w:rPr>
            </w:pPr>
            <w:proofErr w:type="spellStart"/>
            <w:r w:rsidRPr="00A31114">
              <w:rPr>
                <w:rFonts w:eastAsiaTheme="minorHAnsi"/>
                <w:lang w:val="ru-RU"/>
              </w:rPr>
              <w:t>Загородских</w:t>
            </w:r>
            <w:proofErr w:type="spellEnd"/>
            <w:r w:rsidRPr="00A31114">
              <w:rPr>
                <w:rFonts w:eastAsiaTheme="minorHAnsi"/>
                <w:lang w:val="ru-RU"/>
              </w:rPr>
              <w:t xml:space="preserve"> Т.В.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A31114" w:rsidRPr="00A31114" w:rsidRDefault="000336D2" w:rsidP="00A31114">
            <w:pPr>
              <w:autoSpaceDE w:val="0"/>
              <w:autoSpaceDN w:val="0"/>
              <w:spacing w:after="0" w:line="240" w:lineRule="auto"/>
              <w:ind w:right="1180"/>
              <w:jc w:val="right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От 30.08.  2024</w:t>
            </w:r>
            <w:r w:rsidR="00A31114"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      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A31114" w:rsidRPr="00A31114" w:rsidRDefault="000336D2" w:rsidP="000336D2">
            <w:pPr>
              <w:autoSpaceDE w:val="0"/>
              <w:autoSpaceDN w:val="0"/>
              <w:spacing w:after="0" w:line="240" w:lineRule="auto"/>
              <w:ind w:right="1098"/>
              <w:jc w:val="right"/>
              <w:rPr>
                <w:rFonts w:eastAsiaTheme="minorHAnsi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От   30.08.2024</w:t>
            </w:r>
            <w:r w:rsidR="00A31114" w:rsidRPr="00A3111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</w:tr>
    </w:tbl>
    <w:p w:rsidR="00A31114" w:rsidRPr="00A31114" w:rsidRDefault="00A31114" w:rsidP="00A31114">
      <w:pPr>
        <w:autoSpaceDE w:val="0"/>
        <w:autoSpaceDN w:val="0"/>
        <w:spacing w:before="182" w:after="0" w:line="230" w:lineRule="auto"/>
        <w:rPr>
          <w:rFonts w:eastAsiaTheme="minorHAnsi"/>
          <w:lang w:val="ru-RU"/>
        </w:rPr>
      </w:pPr>
      <w:r w:rsidRPr="00A3111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</w:t>
      </w:r>
      <w:r w:rsidR="000336D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токол №    1</w:t>
      </w:r>
      <w:proofErr w:type="gramStart"/>
      <w:r w:rsidR="000336D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О</w:t>
      </w:r>
      <w:proofErr w:type="gramEnd"/>
      <w:r w:rsidR="000336D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т  30.08. 2024</w:t>
      </w:r>
      <w:r w:rsidRPr="00A3111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</w:pPr>
      <w:r w:rsidRPr="00A31114"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>Рабочая программа</w:t>
      </w:r>
    </w:p>
    <w:p w:rsidR="00A31114" w:rsidRPr="00A31114" w:rsidRDefault="00A31114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 xml:space="preserve">практикума </w:t>
      </w:r>
      <w:r w:rsidR="000336D2"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>«Основы смыслового чтения»</w:t>
      </w:r>
      <w:r w:rsidRPr="00A31114">
        <w:rPr>
          <w:rFonts w:ascii="Times New Roman" w:eastAsia="Times New Roman" w:hAnsi="Times New Roman" w:cs="Times New Roman"/>
          <w:color w:val="000000"/>
          <w:sz w:val="44"/>
          <w:szCs w:val="44"/>
          <w:lang w:val="ru-RU" w:eastAsia="ru-RU"/>
        </w:rPr>
        <w:t xml:space="preserve"> </w:t>
      </w:r>
    </w:p>
    <w:p w:rsidR="00A31114" w:rsidRPr="00A31114" w:rsidRDefault="006D4B7F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2</w:t>
      </w:r>
      <w:r w:rsidR="000336D2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 </w:t>
      </w:r>
      <w:r w:rsidR="00A31114" w:rsidRPr="00A31114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класс</w:t>
      </w:r>
    </w:p>
    <w:p w:rsidR="00A31114" w:rsidRPr="00A31114" w:rsidRDefault="000336D2" w:rsidP="00A31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Срок освоения программы: 2024 – 2025</w:t>
      </w:r>
      <w:r w:rsidR="00A31114" w:rsidRPr="00A31114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учебный год</w:t>
      </w: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0336D2" w:rsidRDefault="00A31114" w:rsidP="00A31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</w:t>
      </w:r>
      <w:r w:rsid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</w:t>
      </w:r>
      <w:r w:rsidR="006D4B7F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</w:t>
      </w:r>
      <w:r w:rsid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</w:t>
      </w: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</w:t>
      </w:r>
      <w:r w:rsidR="006D4B7F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Составитель: </w:t>
      </w:r>
      <w:proofErr w:type="spellStart"/>
      <w:r w:rsidR="006D4B7F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Манькова</w:t>
      </w:r>
      <w:proofErr w:type="spellEnd"/>
      <w:r w:rsidR="006D4B7F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Елена Фёдоровна</w:t>
      </w:r>
    </w:p>
    <w:p w:rsidR="00A31114" w:rsidRPr="000336D2" w:rsidRDefault="00A31114" w:rsidP="00A31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                            </w:t>
      </w:r>
      <w:r w:rsid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          </w:t>
      </w:r>
      <w:r w:rsidRPr="000336D2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        учитель начальных классов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         </w:t>
      </w: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                                                                                            </w:t>
      </w:r>
      <w:r w:rsidRPr="00A3111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 xml:space="preserve">  </w:t>
      </w:r>
      <w:r w:rsidRPr="00A311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 Уссурка</w:t>
      </w:r>
    </w:p>
    <w:p w:rsidR="00A31114" w:rsidRPr="00A31114" w:rsidRDefault="00A31114" w:rsidP="00A311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A311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</w:t>
      </w:r>
      <w:r w:rsidR="000336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2024</w:t>
      </w:r>
      <w:r w:rsidRPr="00A311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</w:t>
      </w:r>
    </w:p>
    <w:p w:rsidR="001F3BE1" w:rsidRPr="00A31114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3"/>
      <w:bookmarkEnd w:id="1"/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ПОЯСНИТЕЛЬНАЯ ЗАПИСКА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0336D2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курса </w:t>
      </w:r>
      <w:r w:rsidR="000336D2" w:rsidRPr="000336D2">
        <w:rPr>
          <w:rFonts w:ascii="Times New Roman" w:hAnsi="Times New Roman" w:cs="Times New Roman"/>
          <w:sz w:val="24"/>
          <w:szCs w:val="24"/>
          <w:lang w:val="ru-RU"/>
        </w:rPr>
        <w:t xml:space="preserve">практикума «Основы смыслового чтения»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разработана на основе Федерального государственного образовательного стандарта начального общего образования и программы развития универсальных учебных действий для начального общего образования.</w:t>
      </w: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Новый Федеральный государственный стандарт устанавливает требования к результатам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, освоивших основную образовательную программу начального образования. В частности, в разделе </w:t>
      </w:r>
      <w:proofErr w:type="spellStart"/>
      <w:r w:rsidRPr="0059737E">
        <w:rPr>
          <w:rFonts w:ascii="Times New Roman" w:hAnsi="Times New Roman" w:cs="Times New Roman"/>
          <w:i/>
          <w:iCs/>
          <w:sz w:val="24"/>
          <w:szCs w:val="24"/>
          <w:lang w:val="ru-RU"/>
        </w:rPr>
        <w:t>метапредметных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требований одной из ключевых компетенций является развитие </w:t>
      </w:r>
      <w:r w:rsidRPr="0059737E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познавательных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универсальных учебных действий, составляющих одну из основ умения учиться.</w:t>
      </w:r>
    </w:p>
    <w:p w:rsidR="0059737E" w:rsidRPr="000336D2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В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0336D2">
        <w:rPr>
          <w:rFonts w:ascii="Times New Roman" w:hAnsi="Times New Roman" w:cs="Times New Roman"/>
          <w:sz w:val="24"/>
          <w:szCs w:val="24"/>
          <w:lang w:val="ru-RU"/>
        </w:rPr>
        <w:t xml:space="preserve">держании </w:t>
      </w:r>
      <w:r w:rsidR="000336D2" w:rsidRPr="000336D2">
        <w:rPr>
          <w:rFonts w:ascii="Times New Roman" w:hAnsi="Times New Roman" w:cs="Times New Roman"/>
          <w:sz w:val="24"/>
          <w:szCs w:val="24"/>
          <w:lang w:val="ru-RU"/>
        </w:rPr>
        <w:t xml:space="preserve">практикума «Основы смыслового чтения»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предлагаются познавательные тексты, под которыми мы понимаем совокупность учебных, научных, научно-популярных, сказочных и информационных текстов – от параграфа в учебнике до инструкции по пользованию пылесосом включительно. </w:t>
      </w:r>
    </w:p>
    <w:p w:rsidR="001F3BE1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процессе обучения школьники будут такие тексты: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37E">
        <w:rPr>
          <w:rFonts w:ascii="Times New Roman" w:hAnsi="Times New Roman" w:cs="Times New Roman"/>
          <w:sz w:val="24"/>
          <w:szCs w:val="24"/>
        </w:rPr>
        <w:t>понимать</w:t>
      </w:r>
      <w:proofErr w:type="spellEnd"/>
      <w:r w:rsidRPr="005973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37E">
        <w:rPr>
          <w:rFonts w:ascii="Times New Roman" w:hAnsi="Times New Roman" w:cs="Times New Roman"/>
          <w:sz w:val="24"/>
          <w:szCs w:val="24"/>
        </w:rPr>
        <w:t>анализировать</w:t>
      </w:r>
      <w:proofErr w:type="spellEnd"/>
      <w:r w:rsidRPr="005973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37E">
        <w:rPr>
          <w:rFonts w:ascii="Times New Roman" w:hAnsi="Times New Roman" w:cs="Times New Roman"/>
          <w:sz w:val="24"/>
          <w:szCs w:val="24"/>
        </w:rPr>
        <w:t>сравнивать</w:t>
      </w:r>
      <w:proofErr w:type="spellEnd"/>
      <w:r w:rsidRPr="005973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37E">
        <w:rPr>
          <w:rFonts w:ascii="Times New Roman" w:hAnsi="Times New Roman" w:cs="Times New Roman"/>
          <w:sz w:val="24"/>
          <w:szCs w:val="24"/>
        </w:rPr>
        <w:t>видоизменять</w:t>
      </w:r>
      <w:proofErr w:type="spellEnd"/>
      <w:r w:rsidRPr="005973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3BE1" w:rsidRPr="0059737E" w:rsidRDefault="001F3BE1" w:rsidP="0059737E">
      <w:pPr>
        <w:widowControl w:val="0"/>
        <w:numPr>
          <w:ilvl w:val="0"/>
          <w:numId w:val="2"/>
        </w:numPr>
        <w:tabs>
          <w:tab w:val="clear" w:pos="720"/>
          <w:tab w:val="num" w:pos="140"/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генерировать (создавать тексты под свои цели и задачи). </w:t>
      </w:r>
    </w:p>
    <w:p w:rsidR="001F3BE1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При этом дети будут постоянно учиться воспринимать текст на слух и мысленно, а затем генерировать не только письменные тексты, но и устные выступления.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Курс позволяет подготовить младших школьников к работе с учебными, научно-популярными и информационными текстами: предлагаются познавательные тексты, под которыми понимаем совокупность учебных, научных, научно-популярных, сказочных и информационных текстов - от параграфа в учебнике до инструкции по пользованию пылесосом.</w:t>
      </w:r>
    </w:p>
    <w:p w:rsidR="001F3BE1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Курс направлен на обучение учеников критическому </w:t>
      </w:r>
      <w:proofErr w:type="spellStart"/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аудированию</w:t>
      </w:r>
      <w:proofErr w:type="spellEnd"/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, пониманию, анализу, сравнению, изменению и генерации </w:t>
      </w:r>
      <w:proofErr w:type="gramStart"/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текстов</w:t>
      </w:r>
      <w:proofErr w:type="gramEnd"/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как в устной, так и в письменной форме, что отвечает требованиям ФГОС НОО в части формирования личностной и </w:t>
      </w:r>
      <w:proofErr w:type="spellStart"/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метапредметной</w:t>
      </w:r>
      <w:proofErr w:type="spellEnd"/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составляющей процесса обучения.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Пробуждение интереса к чтению и воспитание эмоционально отзывчивого читателя.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1F3BE1" w:rsidRPr="0059737E" w:rsidRDefault="001F3BE1" w:rsidP="0059737E">
      <w:pPr>
        <w:pStyle w:val="a5"/>
        <w:widowControl w:val="0"/>
        <w:numPr>
          <w:ilvl w:val="0"/>
          <w:numId w:val="3"/>
        </w:numPr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Формирование умения мыслить самостоятельно;</w:t>
      </w:r>
    </w:p>
    <w:p w:rsidR="001F3BE1" w:rsidRPr="0059737E" w:rsidRDefault="001F3BE1" w:rsidP="0059737E">
      <w:pPr>
        <w:pStyle w:val="a5"/>
        <w:widowControl w:val="0"/>
        <w:numPr>
          <w:ilvl w:val="0"/>
          <w:numId w:val="3"/>
        </w:numPr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Развитие воображения и фантазии; </w:t>
      </w:r>
    </w:p>
    <w:p w:rsidR="001F3BE1" w:rsidRPr="0059737E" w:rsidRDefault="001F3BE1" w:rsidP="0059737E">
      <w:pPr>
        <w:pStyle w:val="a5"/>
        <w:widowControl w:val="0"/>
        <w:numPr>
          <w:ilvl w:val="0"/>
          <w:numId w:val="3"/>
        </w:numPr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Помощь в становлении личности.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ab/>
        <w:t>Формы работы могут быть разнообразные: индивидуальная, фронтальная, парная, групповая.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Всего за 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>год в</w:t>
      </w:r>
      <w:r w:rsidR="006D4B7F">
        <w:rPr>
          <w:rFonts w:ascii="Times New Roman" w:hAnsi="Times New Roman" w:cs="Times New Roman"/>
          <w:sz w:val="24"/>
          <w:szCs w:val="24"/>
          <w:lang w:val="ru-RU"/>
        </w:rPr>
        <w:t>о 2</w:t>
      </w:r>
      <w:bookmarkStart w:id="2" w:name="_GoBack"/>
      <w:bookmarkEnd w:id="2"/>
      <w:r w:rsidR="00A31114">
        <w:rPr>
          <w:rFonts w:ascii="Times New Roman" w:hAnsi="Times New Roman" w:cs="Times New Roman"/>
          <w:sz w:val="24"/>
          <w:szCs w:val="24"/>
          <w:lang w:val="ru-RU"/>
        </w:rPr>
        <w:t xml:space="preserve"> классе предполагается </w:t>
      </w:r>
      <w:r w:rsidR="00A31114" w:rsidRPr="00A31114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 xml:space="preserve"> занятий, по 0,</w:t>
      </w:r>
      <w:r w:rsidR="00A31114" w:rsidRPr="00A3111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 xml:space="preserve"> занятия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в неделю.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Курс обеспечен тетрадью- тренажером для учащихся и методическими рекомендациями для учителя.</w:t>
      </w: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Тексты пособия составлены таким образом, что позволяют организовать как индивидуальную работу с учеником, так и работу в группах, в парах, фронтальную. Формы работы при этом могут быть самые разнообразные.</w:t>
      </w:r>
      <w:r w:rsidR="001E5E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>Например, один учащийся читает те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кст пр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о себя, потом пересказывает его, а остальные дети, не видя текста, пытаются ответить на вопросы к нему. Если возникают затруднения, рассказчик дополняет или видоизменяет свою историю до тех пор, пока ученики не смогут ответить на вопрос.</w:t>
      </w:r>
    </w:p>
    <w:p w:rsidR="001F3BE1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1F3BE1" w:rsidRPr="0059737E">
        <w:rPr>
          <w:rFonts w:ascii="Times New Roman" w:hAnsi="Times New Roman" w:cs="Times New Roman"/>
          <w:sz w:val="24"/>
          <w:szCs w:val="24"/>
          <w:lang w:val="ru-RU"/>
        </w:rPr>
        <w:t>Очень полезно для каждого вопроса найти в тексте и процитировать то место, которое содержит нужную для ответа информацию.</w:t>
      </w: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Можно задать вопросы, которые учащийся должен запомнить, и только потом выдать те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кст дл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я прочтения и анализа. Если после чтения ребёнок забыл вопрос или</w:t>
      </w:r>
      <w:r w:rsidR="001E5E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не смог на него ответить, нужно вместе с ним разобраться, почему так получилось. Задания и вопросы по разнообразным текстам позволяют отслеживать неочевидные причинно-следственные связи и тем самым готовить учащихся к пониманию механизмов, действующих в экологии, экономике, праве, проявляющихся в истории науки 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 техники,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закладывая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таким образом базу для дальнейшего глубокого образования.</w:t>
      </w:r>
    </w:p>
    <w:p w:rsidR="001F3BE1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Тексты самой разной природы позволяют подготовить юных мыслителей к заданиям, требующим творческого подхода. По предлагаемым материалам могут работать как опытные педагоги, так и родители, заинтересованные в развитии смышлёности и креативности их ребёнка.</w:t>
      </w:r>
    </w:p>
    <w:p w:rsidR="001F3BE1" w:rsidRPr="0059737E" w:rsidRDefault="001F3BE1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Это пособие можно использовать как отдельно, так и в комплексе с тетрадью для творческих работ (тетрадь в линейку). Суть заданий изложена в методических указаниях к курсу.</w:t>
      </w:r>
    </w:p>
    <w:p w:rsidR="001F3BE1" w:rsidRPr="0059737E" w:rsidRDefault="001F3BE1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 пособии представлены тексты двух видов: содержащие сказочные подробности (отмечены *) и предлагающие достоверную фактическую информацию.</w:t>
      </w:r>
    </w:p>
    <w:p w:rsidR="0059737E" w:rsidRPr="0059737E" w:rsidRDefault="001F3BE1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Всего з</w:t>
      </w:r>
      <w:r w:rsidR="00A31114">
        <w:rPr>
          <w:rFonts w:ascii="Times New Roman" w:hAnsi="Times New Roman" w:cs="Times New Roman"/>
          <w:sz w:val="24"/>
          <w:szCs w:val="24"/>
          <w:lang w:val="ru-RU"/>
        </w:rPr>
        <w:t>а год предполагается провести 17 занятий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>. Конец каждого занятия отмечен знаком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«колокольчик»</w:t>
      </w:r>
      <w:r w:rsidRPr="0059737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737E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59737E" w:rsidRPr="0059737E">
        <w:rPr>
          <w:rFonts w:ascii="Times New Roman" w:hAnsi="Times New Roman" w:cs="Times New Roman"/>
          <w:sz w:val="24"/>
          <w:szCs w:val="24"/>
          <w:lang w:val="ru-RU"/>
        </w:rPr>
        <w:t>Технология продуктивного чтения (формирования типа правильной читательской деятельности).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Существует единая для всех уроков технология чтения текста, основанная на 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природосообразной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 формирования типа правильной читательской деятельности. 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Сама технология включает в себя 3 этапа работы с текстом.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1E5EB2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gramStart"/>
      <w:r w:rsidR="0059737E" w:rsidRPr="0059737E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9737E" w:rsidRPr="005973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этап.</w:t>
      </w:r>
      <w:proofErr w:type="gramEnd"/>
      <w:r w:rsidR="0059737E" w:rsidRPr="005973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Работа с текстом до чтения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1.Антиципация (предвосхищение, предугадывание предстоящего чтения). 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2.Постановка целей урока с учетом общей (учебной, мотивационной, эмоциональной, психологической) готовности учащихся к работе.</w:t>
      </w: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gramStart"/>
      <w:r w:rsidR="0059737E" w:rsidRPr="001E5EB2">
        <w:rPr>
          <w:rFonts w:ascii="Times New Roman" w:hAnsi="Times New Roman" w:cs="Times New Roman"/>
          <w:sz w:val="24"/>
          <w:szCs w:val="24"/>
          <w:u w:val="single"/>
        </w:rPr>
        <w:t>II</w:t>
      </w:r>
      <w:r w:rsidR="0059737E" w:rsidRPr="001E5EB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этап.</w:t>
      </w:r>
      <w:proofErr w:type="gramEnd"/>
      <w:r w:rsidR="0059737E" w:rsidRPr="001E5EB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Работа с текстом во время чтения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1.Первичное чтение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Выявление первичного восприятия (с помощью беседы, фиксации первичных впечатлений, смежных видов искусств – на выбор учителя).</w:t>
      </w:r>
    </w:p>
    <w:p w:rsidR="0059737E" w:rsidRPr="0059737E" w:rsidRDefault="0059737E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2.Перечитывание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прочитанному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, выделение ключевых слов и проч.).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Постановка уточняющего вопроса к каждой смысловой части.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3.Беседа по содержанию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Обобщение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прочитанного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. Постановка к тексту обобщающих вопросов.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Обращение (в случае необходимости) к отдельным фрагментам текста.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4.Выразительное чтение.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gramStart"/>
      <w:r w:rsidR="0059737E" w:rsidRPr="001E5EB2">
        <w:rPr>
          <w:rFonts w:ascii="Times New Roman" w:hAnsi="Times New Roman" w:cs="Times New Roman"/>
          <w:sz w:val="24"/>
          <w:szCs w:val="24"/>
          <w:u w:val="single"/>
        </w:rPr>
        <w:t>III</w:t>
      </w:r>
      <w:r w:rsidR="0059737E" w:rsidRPr="001E5EB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этап.</w:t>
      </w:r>
      <w:proofErr w:type="gramEnd"/>
      <w:r w:rsidR="0059737E" w:rsidRPr="001E5EB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Работа с текстом после чтения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1.Концептуальная (смысловая) беседа по тексту.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Коллективное обсуждение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прочитанного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2.Знакомство с писателем. Рассказ о писателе. Беседа о личности писателя. Работа с материалами учебника, дополнительными источниками.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представлением.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9737E" w:rsidRPr="0059737E" w:rsidSect="00E24DC1">
          <w:pgSz w:w="11900" w:h="16840"/>
          <w:pgMar w:top="567" w:right="567" w:bottom="567" w:left="567" w:header="720" w:footer="720" w:gutter="0"/>
          <w:cols w:space="720" w:equalWidth="0">
            <w:col w:w="10766"/>
          </w:cols>
          <w:noEndnote/>
          <w:docGrid w:linePitch="299"/>
        </w:sectPr>
      </w:pPr>
    </w:p>
    <w:p w:rsidR="0059737E" w:rsidRP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ge9"/>
      <w:bookmarkEnd w:id="3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8220"/>
      </w:tblGrid>
      <w:tr w:rsidR="0059737E" w:rsidRPr="0059737E" w:rsidTr="000C102E">
        <w:trPr>
          <w:trHeight w:val="28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произведений</w:t>
            </w:r>
            <w:proofErr w:type="spellEnd"/>
            <w:r w:rsidR="00A709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(текстов)</w:t>
            </w:r>
          </w:p>
        </w:tc>
      </w:tr>
      <w:tr w:rsidR="0059737E" w:rsidRPr="0059737E" w:rsidTr="000C102E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Резные лошади</w:t>
            </w:r>
          </w:p>
        </w:tc>
      </w:tr>
      <w:tr w:rsidR="0059737E" w:rsidRPr="0059737E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Снегоступы</w:t>
            </w:r>
          </w:p>
        </w:tc>
      </w:tr>
      <w:tr w:rsidR="0059737E" w:rsidRPr="0059737E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Надувные дома</w:t>
            </w:r>
          </w:p>
        </w:tc>
      </w:tr>
      <w:tr w:rsidR="0059737E" w:rsidRPr="0059737E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Эзоп</w:t>
            </w:r>
          </w:p>
        </w:tc>
      </w:tr>
      <w:tr w:rsidR="0059737E" w:rsidRPr="0059737E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Петухи и куропатка</w:t>
            </w:r>
          </w:p>
        </w:tc>
      </w:tr>
      <w:tr w:rsidR="0059737E" w:rsidRPr="006D4B7F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том, как змея стала ядовитой</w:t>
            </w:r>
          </w:p>
        </w:tc>
      </w:tr>
      <w:tr w:rsidR="0059737E" w:rsidRPr="00A7097A" w:rsidTr="000C102E">
        <w:trPr>
          <w:trHeight w:val="26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Самый красивый парусный корабль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Искусственный риф</w:t>
            </w:r>
          </w:p>
        </w:tc>
      </w:tr>
      <w:tr w:rsidR="0059737E" w:rsidRPr="006D4B7F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Плавающие камни и тонущее дерево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Две яблони</w:t>
            </w:r>
          </w:p>
        </w:tc>
      </w:tr>
      <w:tr w:rsidR="0059737E" w:rsidRPr="006D4B7F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Медведи Ярославля и верблюды Челябинска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Розовые кролики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Плавучий город</w:t>
            </w:r>
          </w:p>
        </w:tc>
      </w:tr>
      <w:tr w:rsidR="0059737E" w:rsidRPr="00A7097A" w:rsidTr="000C102E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Самоцветы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жестов</w:t>
            </w:r>
          </w:p>
        </w:tc>
      </w:tr>
      <w:tr w:rsidR="0059737E" w:rsidRPr="006D4B7F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 ли стрелять без стрелы?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Путники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Боевой танец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 глупой акуле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Жабры акул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Рыбаки</w:t>
            </w:r>
          </w:p>
        </w:tc>
      </w:tr>
      <w:tr w:rsidR="0059737E" w:rsidRPr="006D4B7F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пугало было вороньим царем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 Франции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Лягушки, просящие царя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Обезьяна и слон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A7097A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Притчи</w:t>
            </w:r>
          </w:p>
        </w:tc>
      </w:tr>
      <w:tr w:rsidR="0059737E" w:rsidRPr="00A7097A" w:rsidTr="000C102E">
        <w:trPr>
          <w:trHeight w:val="26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Очень красивые лодки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Фламинго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Засохшее дерево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Откуда пошли пельмени</w:t>
            </w:r>
          </w:p>
        </w:tc>
      </w:tr>
      <w:tr w:rsidR="0059737E" w:rsidRPr="006D4B7F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Хочешь быть вежливым – сними шляпу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Итальянские пиццерии</w:t>
            </w:r>
          </w:p>
        </w:tc>
      </w:tr>
      <w:tr w:rsidR="0059737E" w:rsidRPr="006D4B7F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1E5EB2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деваются старые детали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»?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Замечательные часы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текут реки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Всякое ли молчание – золото?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«Молодо – зелено»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«Читать» людей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Полежать на воздухе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Тысяча глиняных горшков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Бабочки и огонь</w:t>
            </w:r>
          </w:p>
        </w:tc>
      </w:tr>
      <w:tr w:rsidR="0059737E" w:rsidRPr="00A7097A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«Тошу обижать не дам!»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Леонардо да Винчи</w:t>
            </w:r>
          </w:p>
        </w:tc>
      </w:tr>
      <w:tr w:rsidR="0059737E" w:rsidRPr="006D4B7F" w:rsidTr="000C102E">
        <w:trPr>
          <w:trHeight w:val="26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я кормила синичек и белочек</w:t>
            </w:r>
          </w:p>
        </w:tc>
      </w:tr>
      <w:tr w:rsidR="0059737E" w:rsidRPr="00A7097A" w:rsidTr="000C102E">
        <w:trPr>
          <w:trHeight w:val="265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Украденное яйцо</w:t>
            </w:r>
          </w:p>
        </w:tc>
      </w:tr>
      <w:tr w:rsidR="0059737E" w:rsidRPr="00A7097A" w:rsidTr="000C102E">
        <w:trPr>
          <w:trHeight w:val="26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80793D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Необычная ёлка</w:t>
            </w:r>
          </w:p>
        </w:tc>
      </w:tr>
      <w:tr w:rsidR="0059737E" w:rsidRPr="00A7097A" w:rsidTr="000C102E">
        <w:trPr>
          <w:trHeight w:val="266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A7097A" w:rsidRDefault="0059737E" w:rsidP="001E5EB2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737E" w:rsidRPr="0059737E" w:rsidRDefault="00C02F73" w:rsidP="00A7097A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ind w:left="258" w:right="-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Дельфины и пескарь</w:t>
            </w:r>
          </w:p>
        </w:tc>
      </w:tr>
    </w:tbl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E5EB2" w:rsidRDefault="001E5EB2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55834" w:rsidRDefault="00C55834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9737E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ФОРМИРОВАНИЕ УНИВЕРСАЛЬНЫХ УЧЕБНЫХ ДЕЙСТВИЙ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«Личностные универсальные учебные действия»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У выпускника будут сформированы: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737E" w:rsidRPr="0059737E" w:rsidRDefault="0059737E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9737E" w:rsidRPr="0059737E" w:rsidRDefault="0059737E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2.широкая мотивационная основа учебной деятельности, включающая социальные, учебно-познавательные и внешние мотивы;</w:t>
      </w:r>
    </w:p>
    <w:p w:rsidR="0059737E" w:rsidRPr="0059737E" w:rsidRDefault="0059737E" w:rsidP="0059737E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3.ориентация на понимание причин успеха в учебной деятельности;</w:t>
      </w:r>
    </w:p>
    <w:p w:rsidR="0059737E" w:rsidRPr="0059737E" w:rsidRDefault="0059737E" w:rsidP="0059737E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4.учебно-познавательный интерес к новому учебному материалу и способам решения новой частной задачи;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5.способность к самооценке на основе критерия успешности учебной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7.ориентация в нравственном содержании и смысле поступков как собственных, так и окружающих людей;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8.развитие этических чувств — стыда, вины, совести как регуляторов морального поведения;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9.знание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доконвенционального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к конвенциональному уровню;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10.установка на здоровый образ жизни;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11.чувство прекрасного и эстетические чувства на основе знакомства с мировой и отечественной художественной культурой;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12.эмпатия как понимание чу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вств др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угих людей и сопереживание им.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для формирования: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2.выраженной устойчивой учебно-познавательной мотивации учения;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3.устойчивого учебно-познавательного интереса к новым общим способам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4.адекватного понимания причин успешности/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неуспешности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учебной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6.компетентности в реализации основ гражданской идентичности в поступках и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8.установки на здоровый образ жизни и реализации в реальном поведении и поступках;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9.осознанных устойчивых эстетических предпочтений и ориентации на искусство как значимую сферу человеческой жизни;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10.эмпатии как осознанного понимания чу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вств др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55834" w:rsidRPr="0059737E" w:rsidRDefault="00C55834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5EB2">
        <w:rPr>
          <w:rFonts w:ascii="Times New Roman" w:hAnsi="Times New Roman" w:cs="Times New Roman"/>
          <w:b/>
          <w:sz w:val="24"/>
          <w:szCs w:val="24"/>
          <w:lang w:val="ru-RU"/>
        </w:rPr>
        <w:t>Раздел «Регулятивные универсальные учебные действия»</w:t>
      </w: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научится: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1.принимать и сохранять учебную задачу;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2.учитывать выделенные учителем ориентиры действия в новом учебном материале в сотрудничестве с учителем;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3.планировать свое действие в соответствии с поставленной задачей и условиями ее реализации, в том числе во внутреннем плане;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4.учитывать правило в планировании и контроле способа решения;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5.осуществлять итоговый и пошаговый контроль по результату;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6.адекватно воспринимать оценку учителя;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7.различать способ и результат действия;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8.оценивать правильность выполнения действия на уровне адекватной ретроспективной оценки;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9.вносить необходимые коррективы в действие после его завершения на основе его оценки и учета характера сделанных ошибок;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10.выполнять учебные действия в материализованной, 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громкоречевой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и умственной форме.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научиться: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1.в сотрудничестве с учителем ставить новые учебные задачи;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2.преобразовывать практическую задачу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познавательную;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3.проявлять познавательную инициативу в учебном сотрудничестве;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4.самостоятельно учитывать выделенные учителем ориентиры действия в новом учебном материале;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6.самостоятельно адекватно оценивать правильность выполнения действия и вносить необходимые коррективы в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исполнение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как по ходу его реализации, так и в конце действия.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«Познавательные универсальные учебные действия»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научится: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1.осуществлять поиск необходимой информации для выполнения учебных заданий с использованием учебной литературы;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2.использовать знаково-символические средства, в том числе модели и схемы для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3.строить речевое высказывание в устной и письменной форме;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4.ориентироваться на разнообразие способов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5.основам смыслового чтения художественных и познавательных текстов, выделять существенную информацию из текстов разных видов;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6.осуществлять анализ объектов с выделением существенных и несущественных признаков;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7.осуществлять синтез как составление целого из частей;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8.проводить сравнение, 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сериацию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и классификацию по заданным критериям;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9.устанавливать причинно-следственные связи;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10.строить рассуждения в форме связи простых суждений об объекте, его строении,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свой-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ствах</w:t>
      </w:r>
      <w:proofErr w:type="spellEnd"/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и связях;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11.обобщать,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12.осуществлять подведение под понятие на основе распознавания объектов, выделения существенных признаков и их синтеза;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lastRenderedPageBreak/>
        <w:t>13.устанавливать аналогии;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14.владеть общим приемом решения задач.</w:t>
      </w:r>
    </w:p>
    <w:p w:rsidR="001E5EB2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научиться: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1.осуществлять расширенный поиск информации с использованием ресурсов библиотек и Интернета;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2.создавать и преобразовывать модели и схемы для решения задач;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3.осознанно и произвольно строить речевое высказывание в устной и письменной форме;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4.осуществлять выбор наиболее эффективных способов решения задач в зависимости от конкретных условий;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5.осуществлять синтез как составление целого из частей, самостоятельно достраивая и восполняя недостающие компоненты;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6.осуществлять сравнение, </w:t>
      </w:r>
      <w:proofErr w:type="spellStart"/>
      <w:r w:rsidRPr="0059737E">
        <w:rPr>
          <w:rFonts w:ascii="Times New Roman" w:hAnsi="Times New Roman" w:cs="Times New Roman"/>
          <w:sz w:val="24"/>
          <w:szCs w:val="24"/>
          <w:lang w:val="ru-RU"/>
        </w:rPr>
        <w:t>сериацию</w:t>
      </w:r>
      <w:proofErr w:type="spellEnd"/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7.строить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логическое рассуждение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, включающее установление причинно-следственных связей;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8.произвольно и осознанно владеть общим приемом решения задач.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«Коммуникативные универсальные учебные действия»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научится: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 xml:space="preserve">1.допускать возможность существования у людей различных точек зрения, в том числе не совпадающих с его </w:t>
      </w: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собственной</w:t>
      </w:r>
      <w:proofErr w:type="gramEnd"/>
      <w:r w:rsidRPr="0059737E">
        <w:rPr>
          <w:rFonts w:ascii="Times New Roman" w:hAnsi="Times New Roman" w:cs="Times New Roman"/>
          <w:sz w:val="24"/>
          <w:szCs w:val="24"/>
          <w:lang w:val="ru-RU"/>
        </w:rPr>
        <w:t>, и ориентироваться на позицию партнера в общении и взаимодействии;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2.учитывать разные мнения и стремиться к координации различных позиций в сотрудничестве;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3.формулировать собственное мнение и позицию;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4.договариваться и приходить к общему решению в совместной деятельности, в том числе в ситуации столкновения интересов;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5.строить понятные для партнера высказывания, учитывающие, что партнер знает и видит, а что нет;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6.задавать вопросы;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7.контролировать действия партнера;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8.использовать речь для регуляции своего действия;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Выпускник получит возможность научиться: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9737E">
        <w:rPr>
          <w:rFonts w:ascii="Times New Roman" w:hAnsi="Times New Roman" w:cs="Times New Roman"/>
          <w:sz w:val="24"/>
          <w:szCs w:val="24"/>
          <w:lang w:val="ru-RU"/>
        </w:rPr>
        <w:t>1.учитывать и координировать в сотрудничестве отличные от собственной позиции других людей;</w:t>
      </w:r>
      <w:proofErr w:type="gramEnd"/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2.учитывать разные мнения и интересы и обосновывать собственную позицию;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3.понимать относительность мнений и подходов к решению проблемы;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4.аргументировать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5.продуктивно разрешать конфликты на основе учета интересов и позиций всех его участников;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6.с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7.задавать вопросы, необходимые для организации собственной деятельности и сотрудничества с партнером;</w:t>
      </w:r>
    </w:p>
    <w:p w:rsidR="001E5EB2" w:rsidRPr="0059737E" w:rsidRDefault="001E5EB2" w:rsidP="00E16C6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8.осуществлять взаимный контроль и оказывать в сотрудничестве необходимую взаимопомощь;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9.адекватно использовать речь для планирования и регуляции своей деятельности;</w:t>
      </w:r>
    </w:p>
    <w:p w:rsidR="001E5EB2" w:rsidRPr="0059737E" w:rsidRDefault="001E5EB2" w:rsidP="001E5EB2">
      <w:pPr>
        <w:widowControl w:val="0"/>
        <w:tabs>
          <w:tab w:val="left" w:pos="10766"/>
        </w:tabs>
        <w:overflowPunct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37E">
        <w:rPr>
          <w:rFonts w:ascii="Times New Roman" w:hAnsi="Times New Roman" w:cs="Times New Roman"/>
          <w:sz w:val="24"/>
          <w:szCs w:val="24"/>
          <w:lang w:val="ru-RU"/>
        </w:rPr>
        <w:t>10.адекватно использовать речевые средства для эффективного решения разнообразных коммуникативных задач</w:t>
      </w:r>
      <w:r w:rsidR="00E16C6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EB2" w:rsidRPr="0059737E" w:rsidRDefault="001E5EB2" w:rsidP="001E5EB2">
      <w:pPr>
        <w:widowControl w:val="0"/>
        <w:tabs>
          <w:tab w:val="left" w:pos="10766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E5EB2" w:rsidRPr="0059737E" w:rsidSect="00E24DC1">
          <w:pgSz w:w="11900" w:h="16840"/>
          <w:pgMar w:top="567" w:right="567" w:bottom="567" w:left="567" w:header="720" w:footer="720" w:gutter="0"/>
          <w:cols w:space="720" w:equalWidth="0">
            <w:col w:w="10766"/>
          </w:cols>
          <w:noEndnote/>
          <w:docGrid w:linePitch="299"/>
        </w:sectPr>
      </w:pPr>
    </w:p>
    <w:p w:rsidR="0059737E" w:rsidRPr="0059737E" w:rsidRDefault="0059737E" w:rsidP="0059737E">
      <w:pPr>
        <w:spacing w:after="0" w:line="240" w:lineRule="auto"/>
        <w:jc w:val="both"/>
        <w:rPr>
          <w:lang w:val="ru-RU"/>
        </w:rPr>
      </w:pPr>
      <w:bookmarkStart w:id="4" w:name="page19"/>
      <w:bookmarkStart w:id="5" w:name="page7"/>
      <w:bookmarkEnd w:id="4"/>
      <w:bookmarkEnd w:id="5"/>
    </w:p>
    <w:sectPr w:rsidR="0059737E" w:rsidRPr="0059737E" w:rsidSect="00E24DC1">
      <w:pgSz w:w="11900" w:h="16840"/>
      <w:pgMar w:top="567" w:right="567" w:bottom="567" w:left="567" w:header="720" w:footer="720" w:gutter="0"/>
      <w:cols w:space="720" w:equalWidth="0">
        <w:col w:w="10766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EB14A5C"/>
    <w:multiLevelType w:val="hybridMultilevel"/>
    <w:tmpl w:val="2EBE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BE1"/>
    <w:rsid w:val="000336D2"/>
    <w:rsid w:val="001E5EB2"/>
    <w:rsid w:val="001F3BE1"/>
    <w:rsid w:val="0059737E"/>
    <w:rsid w:val="006D4B7F"/>
    <w:rsid w:val="007D7B11"/>
    <w:rsid w:val="0080793D"/>
    <w:rsid w:val="00A001D4"/>
    <w:rsid w:val="00A31114"/>
    <w:rsid w:val="00A7097A"/>
    <w:rsid w:val="00C02F73"/>
    <w:rsid w:val="00C55834"/>
    <w:rsid w:val="00CF2DFA"/>
    <w:rsid w:val="00E16C62"/>
    <w:rsid w:val="00EB6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E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F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F3BE1"/>
    <w:rPr>
      <w:rFonts w:ascii="Tahoma" w:eastAsiaTheme="minorEastAsi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973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B7F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6C958-DEEF-4E92-B38F-6CF8F8BF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Asus</cp:lastModifiedBy>
  <cp:revision>11</cp:revision>
  <cp:lastPrinted>2024-09-03T11:55:00Z</cp:lastPrinted>
  <dcterms:created xsi:type="dcterms:W3CDTF">2015-11-06T15:16:00Z</dcterms:created>
  <dcterms:modified xsi:type="dcterms:W3CDTF">2024-09-03T11:55:00Z</dcterms:modified>
</cp:coreProperties>
</file>