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8AB828" w14:textId="77777777" w:rsidR="00513C4A" w:rsidRPr="00B85D16" w:rsidRDefault="00513C4A" w:rsidP="00513C4A">
      <w:pPr>
        <w:jc w:val="right"/>
        <w:rPr>
          <w:rFonts w:ascii="Times New Roman" w:hAnsi="Times New Roman" w:cs="Times New Roman"/>
          <w:sz w:val="28"/>
          <w:szCs w:val="28"/>
        </w:rPr>
      </w:pPr>
      <w:r w:rsidRPr="00B85D16">
        <w:rPr>
          <w:rFonts w:ascii="Times New Roman" w:hAnsi="Times New Roman" w:cs="Times New Roman"/>
          <w:sz w:val="28"/>
          <w:szCs w:val="28"/>
        </w:rPr>
        <w:t xml:space="preserve">Утверждаю директор МБОУ ООШ </w:t>
      </w:r>
      <w:proofErr w:type="spellStart"/>
      <w:r w:rsidRPr="00B85D16">
        <w:rPr>
          <w:rFonts w:ascii="Times New Roman" w:hAnsi="Times New Roman" w:cs="Times New Roman"/>
          <w:sz w:val="28"/>
          <w:szCs w:val="28"/>
        </w:rPr>
        <w:t>с.Усуурка</w:t>
      </w:r>
      <w:proofErr w:type="spellEnd"/>
    </w:p>
    <w:p w14:paraId="57C78E5A" w14:textId="77777777" w:rsidR="00513C4A" w:rsidRPr="00B85D16" w:rsidRDefault="00513C4A" w:rsidP="00513C4A">
      <w:pPr>
        <w:jc w:val="right"/>
        <w:rPr>
          <w:rFonts w:ascii="Times New Roman" w:hAnsi="Times New Roman" w:cs="Times New Roman"/>
          <w:sz w:val="28"/>
          <w:szCs w:val="28"/>
        </w:rPr>
      </w:pPr>
      <w:r w:rsidRPr="00B85D16">
        <w:rPr>
          <w:rFonts w:ascii="Times New Roman" w:hAnsi="Times New Roman" w:cs="Times New Roman"/>
          <w:sz w:val="28"/>
          <w:szCs w:val="28"/>
        </w:rPr>
        <w:t>Быкова М.Е.____________________</w:t>
      </w:r>
    </w:p>
    <w:p w14:paraId="1DACF8E6" w14:textId="77777777" w:rsidR="00513C4A" w:rsidRPr="00B85D16" w:rsidRDefault="00513C4A" w:rsidP="00513C4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FD5601B" w14:textId="77777777" w:rsidR="00513C4A" w:rsidRPr="00B85D16" w:rsidRDefault="00513C4A" w:rsidP="00513C4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7D4A967" w14:textId="77777777" w:rsidR="00513C4A" w:rsidRPr="00B85D16" w:rsidRDefault="00513C4A" w:rsidP="00513C4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47393BD" w14:textId="77777777" w:rsidR="00513C4A" w:rsidRPr="00B85D16" w:rsidRDefault="00513C4A" w:rsidP="00513C4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0F7596E" w14:textId="77777777" w:rsidR="00513C4A" w:rsidRPr="00B85D16" w:rsidRDefault="00513C4A" w:rsidP="00513C4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C2EAB67" w14:textId="77777777" w:rsidR="00513C4A" w:rsidRPr="00B85D16" w:rsidRDefault="00513C4A" w:rsidP="00513C4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5724B1B" w14:textId="77777777" w:rsidR="00513C4A" w:rsidRPr="00B85D16" w:rsidRDefault="00513C4A" w:rsidP="00513C4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CB84FF5" w14:textId="77777777" w:rsidR="00513C4A" w:rsidRPr="00B85D16" w:rsidRDefault="00513C4A" w:rsidP="00513C4A">
      <w:pPr>
        <w:jc w:val="center"/>
        <w:rPr>
          <w:rFonts w:ascii="Times New Roman" w:hAnsi="Times New Roman" w:cs="Times New Roman"/>
          <w:sz w:val="28"/>
          <w:szCs w:val="28"/>
        </w:rPr>
      </w:pPr>
      <w:r w:rsidRPr="00B85D16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14:paraId="05E03B4E" w14:textId="77777777" w:rsidR="00513C4A" w:rsidRPr="00B85D16" w:rsidRDefault="00513C4A" w:rsidP="00513C4A">
      <w:pPr>
        <w:jc w:val="center"/>
        <w:rPr>
          <w:rFonts w:ascii="Times New Roman" w:hAnsi="Times New Roman" w:cs="Times New Roman"/>
          <w:sz w:val="28"/>
          <w:szCs w:val="28"/>
        </w:rPr>
      </w:pPr>
      <w:r w:rsidRPr="00B85D16">
        <w:rPr>
          <w:rFonts w:ascii="Times New Roman" w:hAnsi="Times New Roman" w:cs="Times New Roman"/>
          <w:sz w:val="28"/>
          <w:szCs w:val="28"/>
        </w:rPr>
        <w:t xml:space="preserve">«Основная общеобразовательная школа </w:t>
      </w:r>
      <w:proofErr w:type="spellStart"/>
      <w:r w:rsidRPr="00B85D16">
        <w:rPr>
          <w:rFonts w:ascii="Times New Roman" w:hAnsi="Times New Roman" w:cs="Times New Roman"/>
          <w:sz w:val="28"/>
          <w:szCs w:val="28"/>
        </w:rPr>
        <w:t>с.Уссурка</w:t>
      </w:r>
      <w:proofErr w:type="spellEnd"/>
      <w:r w:rsidRPr="00B85D16">
        <w:rPr>
          <w:rFonts w:ascii="Times New Roman" w:hAnsi="Times New Roman" w:cs="Times New Roman"/>
          <w:sz w:val="28"/>
          <w:szCs w:val="28"/>
        </w:rPr>
        <w:t xml:space="preserve"> Кировского района»</w:t>
      </w:r>
    </w:p>
    <w:p w14:paraId="064FD5E3" w14:textId="77777777" w:rsidR="00513C4A" w:rsidRPr="00B85D16" w:rsidRDefault="00513C4A" w:rsidP="00513C4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CD21EF" w14:textId="77777777" w:rsidR="00513C4A" w:rsidRPr="00B85D16" w:rsidRDefault="00513C4A" w:rsidP="00513C4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9B97B4" w14:textId="77777777" w:rsidR="00513C4A" w:rsidRPr="00B85D16" w:rsidRDefault="00513C4A" w:rsidP="00513C4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17B1FA" w14:textId="77777777" w:rsidR="00513C4A" w:rsidRPr="00B85D16" w:rsidRDefault="00513C4A" w:rsidP="00513C4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1398A4" w14:textId="77777777" w:rsidR="00513C4A" w:rsidRPr="00B85D16" w:rsidRDefault="00513C4A" w:rsidP="00513C4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D396BC" w14:textId="54748DA0" w:rsidR="00513C4A" w:rsidRPr="00B85D16" w:rsidRDefault="00513C4A" w:rsidP="00513C4A">
      <w:pPr>
        <w:jc w:val="center"/>
        <w:rPr>
          <w:rFonts w:ascii="Times New Roman" w:hAnsi="Times New Roman" w:cs="Times New Roman"/>
          <w:sz w:val="28"/>
          <w:szCs w:val="28"/>
        </w:rPr>
      </w:pPr>
      <w:r w:rsidRPr="00B85D16">
        <w:rPr>
          <w:rFonts w:ascii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sz w:val="28"/>
          <w:szCs w:val="28"/>
        </w:rPr>
        <w:t>школьного хора</w:t>
      </w:r>
    </w:p>
    <w:p w14:paraId="214A64E5" w14:textId="6080F62E" w:rsidR="00513C4A" w:rsidRPr="00B85D16" w:rsidRDefault="00513C4A" w:rsidP="00513C4A">
      <w:pPr>
        <w:jc w:val="center"/>
        <w:rPr>
          <w:rFonts w:ascii="Times New Roman" w:hAnsi="Times New Roman" w:cs="Times New Roman"/>
          <w:sz w:val="28"/>
          <w:szCs w:val="28"/>
        </w:rPr>
      </w:pPr>
      <w:r w:rsidRPr="00B85D1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Золотой лучик</w:t>
      </w:r>
      <w:bookmarkStart w:id="0" w:name="_GoBack"/>
      <w:bookmarkEnd w:id="0"/>
      <w:r w:rsidRPr="00B85D16">
        <w:rPr>
          <w:rFonts w:ascii="Times New Roman" w:hAnsi="Times New Roman" w:cs="Times New Roman"/>
          <w:sz w:val="28"/>
          <w:szCs w:val="28"/>
        </w:rPr>
        <w:t>»</w:t>
      </w:r>
    </w:p>
    <w:p w14:paraId="3E0D5A51" w14:textId="77777777" w:rsidR="00513C4A" w:rsidRPr="00B85D16" w:rsidRDefault="00513C4A" w:rsidP="00513C4A">
      <w:pPr>
        <w:jc w:val="center"/>
        <w:rPr>
          <w:rFonts w:ascii="Times New Roman" w:hAnsi="Times New Roman" w:cs="Times New Roman"/>
          <w:sz w:val="28"/>
          <w:szCs w:val="28"/>
        </w:rPr>
      </w:pPr>
      <w:r w:rsidRPr="00B85D16">
        <w:rPr>
          <w:rFonts w:ascii="Times New Roman" w:hAnsi="Times New Roman" w:cs="Times New Roman"/>
          <w:sz w:val="28"/>
          <w:szCs w:val="28"/>
        </w:rPr>
        <w:t>2022-2023 учебный год</w:t>
      </w:r>
    </w:p>
    <w:p w14:paraId="6A0CFE75" w14:textId="214EA6F3" w:rsidR="00513C4A" w:rsidRDefault="00513C4A" w:rsidP="00513C4A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616783BA" w14:textId="5B357366" w:rsidR="00513C4A" w:rsidRDefault="00513C4A" w:rsidP="00513C4A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2C99016C" w14:textId="04D85F42" w:rsidR="00513C4A" w:rsidRDefault="00513C4A" w:rsidP="00513C4A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7BCB2457" w14:textId="3B3E14BE" w:rsidR="00513C4A" w:rsidRDefault="00513C4A" w:rsidP="00513C4A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57AE8FAB" w14:textId="5ECA7A5F" w:rsidR="00513C4A" w:rsidRDefault="00513C4A" w:rsidP="00513C4A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18C573E4" w14:textId="69FBC273" w:rsidR="00513C4A" w:rsidRDefault="00513C4A" w:rsidP="00513C4A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7A5FA0B2" w14:textId="41A4D496" w:rsidR="00513C4A" w:rsidRDefault="00513C4A" w:rsidP="00513C4A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6B7C4526" w14:textId="1975A7A9" w:rsidR="00513C4A" w:rsidRDefault="00513C4A" w:rsidP="00513C4A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51ADC4C0" w14:textId="1261E919" w:rsidR="00513C4A" w:rsidRDefault="00513C4A" w:rsidP="00513C4A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51381469" w14:textId="6F73E00D" w:rsidR="00513C4A" w:rsidRDefault="00513C4A" w:rsidP="00513C4A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4B673FBE" w14:textId="77777777" w:rsidR="00513C4A" w:rsidRDefault="00513C4A" w:rsidP="00513C4A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20F4947A" w14:textId="180A9BF0" w:rsidR="00513C4A" w:rsidRPr="00513C4A" w:rsidRDefault="00513C4A" w:rsidP="00513C4A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Общая характеристика учебного курса.</w:t>
      </w:r>
    </w:p>
    <w:p w14:paraId="61F0CDCE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Хоровое пение в эстетическом воспитании детей всегда имеет позитивное начало. Это отмечалось видными деятелями культуры и мыслителями всех времен и народов. Хоровое пение тесно переплетается с самой жизнью, входит в неё как непосредственная и неотъемлемая её часть. Оно объединяет чувства, мысли и волю поющих людей, воспитывая их вкус и душу. Через хоровое пение и ребенок, и взрослый приобщается к сокровищнице народно-песенного творчества, к наследию русской национальной и мировой музыкальной классики. Хоровое пение не только традиционная форма, образующая и формирующая музыкальные способности, музыкальную одарённость, музыкальную интуицию, музыкальное мировоззрение, - но и обязательный, незаменимый фундамент всякого музыкального развития. В процессе совместного, хорового исполнения у ребят развиваются не только музыкальные способности, а также способности, имеющие большое значение в общем развитии ребёнка: воображение, творческая активность, целеустремлённость, взаимовыручка, чувство локтя. Хоровое пение содействует также овладению культурной речи, выработке чёткого выразительного произношения. А. Д. Кастальскому, крупнейшему композитору и педагогу нашего хорового искусства, принадлежат мудрые слова: «Исполнять музыку детям всего легче своим собственным голосом, инструментом всем данным и потому на первом месте при исполнении музыки самими детьми должно быть поставлено хоровое пение, где исполнители участвуют в исполнении всем своим существом». «Детский хор – живой организм, удивительное существо, постоянно растущее, изменяющееся и всегда молодое, с энтузиазмом несущее энергетику юности, оптимизма и поэтического обаяния; особый исполнительский инструмент, хрупкий и нежный, гибкий и отзывчивый, которому подвластно искреннее и непосредственное выражение самых глубин человеческого чувства». Кроме того, в последнее время наметилась тревожная тенденция к ухудшению детского здоровья. Поэтому, кроме развивающих и обучающих задач, пение решает еще одну немаловажную задачу – оздоровительно-коррекционную. Пение благотворно влияет на развитие голоса и помогает строить плавную и непрерывную речь. Хоровое пение представляет собой средство снятия напряжения. Для детей с речевой патологией пение является одним из факторов улучшения речи. Дети всех возрастов на хоровых занятиях раскрепощаются, у них улучшается настроение, появляется уверенность в себе. В настоящей программе обобщен отечественный опыт теории и практики хорового воспитания детей. Использован собственный многолетний опыт работы с детским хоровым коллективом. Программа составлена на основе знания специфики детского хорового коллектива, знания особенностей детского голоса, его развития и охраны, основных навыков вокальной работы с детьми разного возраста, принципом подбора репертуара для разных возрастных групп, методики работы над хоровым произведением.</w:t>
      </w:r>
    </w:p>
    <w:p w14:paraId="6E144E98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Главная цель программы</w:t>
      </w: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создать условия для оптимального певческого и эстетического развития каждого учащегося, воспитание потребности в общении с хоровой музыкой.</w:t>
      </w:r>
    </w:p>
    <w:p w14:paraId="1C18199A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основе реализации лежат следующие принципы:</w:t>
      </w:r>
    </w:p>
    <w:p w14:paraId="639AF080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Обучение всех детей без отбора в условиях общеобразовательной школы; 2. Методика вокальной работы с детьми строится на понимании физиологических механизмов звукообразования в различных голосовых регистрах и позволяет педагогу произвольно управлять творческим процессом;</w:t>
      </w:r>
    </w:p>
    <w:p w14:paraId="4A094A3F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Принцип сбалансированного сочетания разнообразных форм и видов обучения, единства художественного и технического развития учащихся, Оптимального сочетания индивидуальной, групповой и коллективной форм организации педагогического процесса, в каждом классе свой хор – сплоченный коллектив.</w:t>
      </w:r>
    </w:p>
    <w:p w14:paraId="6172345E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4. Основу учебного репертуара составляют высокохудожественные произведения композиторов-классиков и современных композиторов, соответствующие возрастным особенностям детей, которые позволяют решать следующие ключевые учебные задачи:</w:t>
      </w:r>
    </w:p>
    <w:p w14:paraId="754FE00C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развитие музыкальности образного и ассоциативного мышления, - творческого воображения, музыкальной памяти;</w:t>
      </w:r>
    </w:p>
    <w:p w14:paraId="14532DC3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умственного и эмоционального развития ребенка.</w:t>
      </w:r>
    </w:p>
    <w:p w14:paraId="560F5FFD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воспитание эмоционально-ценностного отношения к музыке, музыкального вкуса учащихся, устойчивого интереса к музыке;</w:t>
      </w:r>
    </w:p>
    <w:p w14:paraId="26E2580F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приобретение навыков пения по нотам.</w:t>
      </w:r>
    </w:p>
    <w:p w14:paraId="5459078C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направлена на формирование у обучающихся умения петь в хоре; петь в ансамбле, сольно, понимать дирижёрские жесты и следовать указаниям руководителя хора. Начало формирования всех вокально-хоровых навыков происходит с первого года обучения.</w:t>
      </w:r>
    </w:p>
    <w:p w14:paraId="7683665D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Содержание программы включает в себя занятия разных типов, на которых решаются вокальные, творческие и воспитательные задачи. Форма проведения варьируется, в рамках одного занятия сочетаются разные виды деятельности: - вокально-хоровая работа; - занятия по музыкальной грамоте; - музыкально-ритмические упражнения;</w:t>
      </w:r>
    </w:p>
    <w:p w14:paraId="29FAFC31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дыхательная гимнастика.</w:t>
      </w:r>
    </w:p>
    <w:p w14:paraId="1CA9A7C3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Формы контроля</w:t>
      </w: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индивидуальная сдача хоровых партий, отчётные концерты.</w:t>
      </w:r>
    </w:p>
    <w:p w14:paraId="3395B404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Описание ценностных ориентиров содержания учебного курса.</w:t>
      </w: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Целенаправленная организация и планомерное формирование творческой деятельности способствует личностному развитию учащихся: реализации творческого потенциала, готовности выражать своё отношение к искусству; становлению эстетических идеалов и самосознания, позитивной самооценки и самоуважения, жизненного оптимизма. В результате у школьников формируются духовно-нравственные основания.</w:t>
      </w:r>
    </w:p>
    <w:p w14:paraId="1127BE92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курса обеспечивает коммуникативное развитие: формирует умение слушать, петь, применять выразительные средства в творческой и исполнительской деятельности на музыкальном материале, продуктивно сотрудничать со сверстниками и взрослыми. Личностное, социальное, познавательное, коммуникативное развитие учащихся, обуславливается характером организации их музыкально-учебной, художественно-творческой деятельности и предопределяет решение основных педагогических задач.</w:t>
      </w:r>
    </w:p>
    <w:p w14:paraId="3CC69499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14:paraId="293F75D8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Личностные, метапредметные и предметные результаты освоения учебного курса.</w:t>
      </w:r>
    </w:p>
    <w:p w14:paraId="0298A528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Личностные результаты:</w:t>
      </w:r>
    </w:p>
    <w:p w14:paraId="3504A029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Формирование способности к самооценке на основе критериев успешности творческой деятельности;</w:t>
      </w:r>
    </w:p>
    <w:p w14:paraId="0D811A52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формирование основ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историю.</w:t>
      </w:r>
    </w:p>
    <w:p w14:paraId="2CDB629A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формирование эмоциональное отношение к искусству;</w:t>
      </w:r>
    </w:p>
    <w:p w14:paraId="77628B3A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• формирование духовно-нравственных оснований;</w:t>
      </w:r>
    </w:p>
    <w:p w14:paraId="1A8435BF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реализация творческого потенциала в процессе коллективного (индивидуального) музицирования;</w:t>
      </w:r>
    </w:p>
    <w:p w14:paraId="5D0E95A9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Метапредметные результаты:</w:t>
      </w:r>
    </w:p>
    <w:p w14:paraId="139053DB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регулятивные УУД:</w:t>
      </w:r>
    </w:p>
    <w:p w14:paraId="22EDBBC5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планировать свои действия с творческой задачей и условиями её реализации;</w:t>
      </w:r>
    </w:p>
    <w:p w14:paraId="15494BC9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самостоятельно выделять и формулировать познавательные цели урока;</w:t>
      </w:r>
    </w:p>
    <w:p w14:paraId="37ED21FB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выстраивать самостоятельный творческий маршрут общения с искусством. </w:t>
      </w:r>
      <w:r w:rsidRPr="00513C4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коммуникативные УУД:</w:t>
      </w:r>
    </w:p>
    <w:p w14:paraId="1F3D6A5C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 участвовать в жизни микро - и </w:t>
      </w:r>
      <w:proofErr w:type="spell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макросоциума</w:t>
      </w:r>
      <w:proofErr w:type="spell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(группы, класса, школы, города, региона и др.);</w:t>
      </w:r>
    </w:p>
    <w:p w14:paraId="12260C8A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уметь слушать и слышать мнение других людей, излагать свои мысли о музыке;</w:t>
      </w:r>
    </w:p>
    <w:p w14:paraId="58BBB7B0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применять знаково-символические и речевые средства для решения коммуникативных задач; познавательные УУД:</w:t>
      </w:r>
    </w:p>
    <w:p w14:paraId="3482C590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использовать знаково-символические средства для решения задач;</w:t>
      </w:r>
    </w:p>
    <w:p w14:paraId="17E1EB00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осуществлять поиск необходимой информации для выполнения учебных заданий с использованием учебной литературы, энциклопедий, справочников.</w:t>
      </w:r>
    </w:p>
    <w:p w14:paraId="51010FA1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Предметные результаты:</w:t>
      </w:r>
    </w:p>
    <w:p w14:paraId="30C168E8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знать:</w:t>
      </w:r>
    </w:p>
    <w:p w14:paraId="06E268D2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элементарные способы воплощения художественно-образного содержания музыкальных произведений в различных видах музыкальной и учебно-творческой деятельности;</w:t>
      </w:r>
    </w:p>
    <w:p w14:paraId="36DC0047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нотную грамоту;</w:t>
      </w:r>
    </w:p>
    <w:p w14:paraId="31038247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правильную певческую установку;</w:t>
      </w:r>
    </w:p>
    <w:p w14:paraId="6EA9B981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особенности музыкального языка. уметь применять полученные знания и приобретённый опыт творческой деятельности при реализации различных проектов для организации содержательного культурного досуга во внеурочной и внешкольной деятельности;</w:t>
      </w:r>
    </w:p>
    <w:p w14:paraId="003E704B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 исполнять одноголосные произведения с </w:t>
      </w:r>
      <w:proofErr w:type="spell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недублирующим</w:t>
      </w:r>
      <w:proofErr w:type="spell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вокальную партию аккомпанементом, правильно распределять дыхание в длинной фразе;</w:t>
      </w:r>
    </w:p>
    <w:p w14:paraId="7666AC68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создавать коллективные музыкально-пластические композиции; исполнять вокально-хоровые произведения.</w:t>
      </w:r>
    </w:p>
    <w:p w14:paraId="5BF116B4" w14:textId="77777777" w:rsidR="00513C4A" w:rsidRPr="00513C4A" w:rsidRDefault="00513C4A" w:rsidP="00513C4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14:paraId="4B00E875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14:paraId="7CE2AE03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14:paraId="03D58921" w14:textId="4CCD776F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14:paraId="31FA6B84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Содержание курса.</w:t>
      </w:r>
    </w:p>
    <w:p w14:paraId="6EFB6717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разделы программы по курсу:</w:t>
      </w:r>
    </w:p>
    <w:p w14:paraId="3DAEC9C7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 пение учебно-тренировочного материала, основанного на принципах </w:t>
      </w:r>
      <w:proofErr w:type="spell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здоровьесберегающей</w:t>
      </w:r>
      <w:proofErr w:type="spell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технологии В.В. Емельянова «</w:t>
      </w:r>
      <w:proofErr w:type="spell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Фонопедический</w:t>
      </w:r>
      <w:proofErr w:type="spell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метод развития голоса»;</w:t>
      </w:r>
    </w:p>
    <w:p w14:paraId="757FAAD6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разучивание и исполнение хорового репертуара.</w:t>
      </w:r>
    </w:p>
    <w:p w14:paraId="3DC9C1E3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Хоровой класс способствует воспитанию вокальных и исполнительских навыков, развитию слуха, чувства метроритма, даёт знания в области музыкальной </w:t>
      </w:r>
      <w:proofErr w:type="gram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грамоты</w:t>
      </w:r>
      <w:proofErr w:type="gram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занятиях хора присутствуют разделы распевания и непосредственно работы над произведениями. Распевание является необходимой частью занятия и преследует различные цели: - приведение голосового аппарата в рабочее состояние, т.к. певческий режим существенно отличается от речевого; - с помощью упражнений при распевании нарабатывать вокальные навыки;</w:t>
      </w:r>
    </w:p>
    <w:p w14:paraId="001FFBE8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 строению вокальные упражнения представляют </w:t>
      </w:r>
      <w:proofErr w:type="spell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попевки</w:t>
      </w:r>
      <w:proofErr w:type="spell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выдержанном тоне, по трезвучию в восходящем и нисходящем движениях, по гамме, арпеджио, включающие скачки, скороговорки и др. Также это могут быть отрывки известных песен. Распевание необходимо для отработки всех элементов вокальной техники: дыхания, атаки звука, артикуляции, для развития голоса, диапазона и т.д.</w:t>
      </w:r>
    </w:p>
    <w:p w14:paraId="660FAFF9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Основные методические принципы распевания</w:t>
      </w: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- </w:t>
      </w:r>
      <w:proofErr w:type="spell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выстроенность</w:t>
      </w:r>
      <w:proofErr w:type="spell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 простого к сложному;</w:t>
      </w:r>
    </w:p>
    <w:p w14:paraId="02DEC23F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развитие навыков, необходимых для текущей работы;</w:t>
      </w:r>
    </w:p>
    <w:p w14:paraId="36CEA422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материал для упражнений желательно подбирать простой, легко запоминающийся и постоянный. Одно и то же упражнение можно варьировать, разнообразив его динамикой, темпом, штрихами, характером </w:t>
      </w:r>
      <w:proofErr w:type="spell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звуковедения</w:t>
      </w:r>
      <w:proofErr w:type="spell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использованием различных </w:t>
      </w:r>
      <w:proofErr w:type="spell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слогосочетаний</w:t>
      </w:r>
      <w:proofErr w:type="spell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14:paraId="307B7D81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дети должны по возможности знать цели и задачи упражнений;</w:t>
      </w:r>
    </w:p>
    <w:p w14:paraId="0C8A7D7B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упражнениях нужно стремиться к достижению результата, но действовать с умеренностью и давать каждому из навыков время на закрепление;</w:t>
      </w:r>
    </w:p>
    <w:p w14:paraId="37FC9354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все упражнения должны быть логически взаимосвязаны;</w:t>
      </w:r>
    </w:p>
    <w:p w14:paraId="6FACC778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любое упражнение необходимо окрасить в определённый эмоциональный тон.</w:t>
      </w:r>
    </w:p>
    <w:p w14:paraId="526D2B26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Необходимо учитывать возраст детей, их интересы, возможности. Кроме этого, необходимо отслеживать рост и изменчивость детского организма, а особенно голоса, поэтому нужно придерживаться ряда правил для его охраны:</w:t>
      </w:r>
    </w:p>
    <w:p w14:paraId="411D21A7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 допускать перегрузок, связанных с длительностью репетиций;</w:t>
      </w:r>
    </w:p>
    <w:p w14:paraId="15A0DD23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проводить занятия в проветренных, не душных помещениях;</w:t>
      </w:r>
    </w:p>
    <w:p w14:paraId="5750368B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 допускать в работе резкого, форсированного пения;</w:t>
      </w:r>
    </w:p>
    <w:p w14:paraId="3B49607E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внимательно относиться к подбору репертуара, особенно с точки зрения его </w:t>
      </w:r>
      <w:proofErr w:type="spell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тесситурных</w:t>
      </w:r>
      <w:proofErr w:type="spell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особенностей;</w:t>
      </w:r>
    </w:p>
    <w:p w14:paraId="09078E21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 болезнях голосового аппарата, при переутомлении освобождать детей от работы на занятиях.</w:t>
      </w:r>
    </w:p>
    <w:p w14:paraId="01E43EFD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После распевания можно разучивать каноны, также и ритмические, так как они способствуют развитию чувства ритма и интонации. Необходимо также работать с детьми </w:t>
      </w: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над произведениями а </w:t>
      </w:r>
      <w:proofErr w:type="spell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сарреllа</w:t>
      </w:r>
      <w:proofErr w:type="spell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т.к. именно этот вид пения особенно развивает слух детей. Научить ребёнка слушать и слышать то, что он поёт, первоначальная задача каждого педагога. Пение а </w:t>
      </w:r>
      <w:proofErr w:type="spell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сарреllа</w:t>
      </w:r>
      <w:proofErr w:type="spell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достаточно сложный вид пения, но именно он активно развивает слух детей, ритм, вырабатывает звонкость и полёт звука, чувство «локтя» и др. Кроме этого, очень важную роль играет пение канонов, которые при </w:t>
      </w:r>
      <w:proofErr w:type="spell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выученности</w:t>
      </w:r>
      <w:proofErr w:type="spell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делятся на 3-5 голосов. Этот вид пения также развивает умение слышать себя и слушать других участников пения. На выступления и концерты выносится 2-3х </w:t>
      </w:r>
      <w:proofErr w:type="spell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голосные</w:t>
      </w:r>
      <w:proofErr w:type="spell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каноны.</w:t>
      </w:r>
    </w:p>
    <w:p w14:paraId="2C512FD3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Важную роль в работе с детьми играет подбор репертуара</w:t>
      </w: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поэтому, при его выборе педагог должен:</w:t>
      </w:r>
    </w:p>
    <w:p w14:paraId="41A4892C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учитывать возрастные особенности детей (интересы и физиологические возможности);</w:t>
      </w:r>
    </w:p>
    <w:p w14:paraId="602F2D75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включать в репертуар произведения различных эпох, композиторских школ и направлений (зарубежная и русская классика; современная зарубежная и отечественная музыка; обработки народных песен, современные эстрадные песни и др.). Важно, чтобы дети понимали содержание песен, которые они исполняют.</w:t>
      </w:r>
    </w:p>
    <w:p w14:paraId="0CEFBE7E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наряду с удобным для исполнения репертуаром осторожно, с учётом всей последовательности изучения вводить более сложные произведения, т.к. это служит стимулом для профессионального роста детей</w:t>
      </w:r>
    </w:p>
    <w:p w14:paraId="646BAB35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Большую роль в становлении певцов – артистов играет организация концертных выступлений. Так, в случае с хоровым коллективом общеобразовательной школы, это может быть участие:</w:t>
      </w:r>
    </w:p>
    <w:p w14:paraId="1193FC61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различных праздниках внутри школы;</w:t>
      </w:r>
    </w:p>
    <w:p w14:paraId="7545CCD5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концертах для родителей;</w:t>
      </w:r>
    </w:p>
    <w:p w14:paraId="11CFFF0B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общешкольных мероприятиях;</w:t>
      </w:r>
    </w:p>
    <w:p w14:paraId="7377FF9E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отчётных концертах</w:t>
      </w:r>
    </w:p>
    <w:p w14:paraId="5D963A32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районных и городских конкурсах.</w:t>
      </w:r>
    </w:p>
    <w:p w14:paraId="67437C49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Концертный репертуар составляется только из произведений, разученных на занятиях. Занятия предполагают работу с детьми над простейшими хореографическими движениями, над пластичным и эмоциональным самовыражением.</w:t>
      </w:r>
    </w:p>
    <w:p w14:paraId="2303DA7B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Требования к уровню подготовки учащихся по хоровому пению</w:t>
      </w: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65E171FB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должны знать/понимать:</w:t>
      </w:r>
    </w:p>
    <w:p w14:paraId="14DE8719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дирижёрские жесты, касающиеся художественно-исполнительского плана произведения;</w:t>
      </w:r>
    </w:p>
    <w:p w14:paraId="37F1868D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формы музыкальных произведений;</w:t>
      </w:r>
    </w:p>
    <w:p w14:paraId="47C3991A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жанры вокальной музыки;</w:t>
      </w:r>
    </w:p>
    <w:p w14:paraId="35D55808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гармонические функции;</w:t>
      </w:r>
    </w:p>
    <w:p w14:paraId="549EFFB9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средства музыкальной выразительности;</w:t>
      </w:r>
    </w:p>
    <w:p w14:paraId="72C54DB8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все виды дыхания;</w:t>
      </w:r>
    </w:p>
    <w:p w14:paraId="1643932B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импровизация;</w:t>
      </w:r>
    </w:p>
    <w:p w14:paraId="39718DE5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ансамблевость;</w:t>
      </w:r>
    </w:p>
    <w:p w14:paraId="545D69A6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• пение в унисон, </w:t>
      </w:r>
      <w:proofErr w:type="spell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двухголосие</w:t>
      </w:r>
      <w:proofErr w:type="spell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трёхголосие</w:t>
      </w:r>
      <w:proofErr w:type="spell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канон, пение без сопровождения;</w:t>
      </w:r>
    </w:p>
    <w:p w14:paraId="1EAAEEE2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основные тембры голоса. получить следующие вокально-интонационные навыки:</w:t>
      </w:r>
    </w:p>
    <w:p w14:paraId="1E9B04F5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двухголосное пение с сопровождением и без сопровождения.</w:t>
      </w:r>
    </w:p>
    <w:p w14:paraId="3C19EEF7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владение навыками исполнения произведений со сложным, смешанным, переменным размером.</w:t>
      </w:r>
    </w:p>
    <w:p w14:paraId="49F149E7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внимательное и эмоциональное интонирование отдельного звука.</w:t>
      </w:r>
    </w:p>
    <w:p w14:paraId="48AD0A65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Выполнение певческих правил пения в хоре, охрана голоса в </w:t>
      </w:r>
      <w:proofErr w:type="spellStart"/>
      <w:r w:rsidRPr="00513C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предмутационный</w:t>
      </w:r>
      <w:proofErr w:type="spellEnd"/>
      <w:r w:rsidRPr="00513C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и мутационный период</w:t>
      </w:r>
    </w:p>
    <w:p w14:paraId="3174989D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• певческая установка обеспечивает наилучшие условия для работы дыхательных органов.</w:t>
      </w:r>
    </w:p>
    <w:p w14:paraId="610F834B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дыхание ровное, спокойное, экономное, долгое. Диапазон голоса две октавы.</w:t>
      </w:r>
    </w:p>
    <w:p w14:paraId="2B2CC04B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регулирование подачи дыхания в связи с постепенным усилением и ослаблением звука.</w:t>
      </w:r>
    </w:p>
    <w:p w14:paraId="6ED9D43C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умение находить близкую вокальную позицию; звук певческого голоса мягкий, звонкий, полетный, с небольшой вибрацией и индивидуальным тембром.</w:t>
      </w:r>
    </w:p>
    <w:p w14:paraId="35AFFD94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четкая дикция.</w:t>
      </w:r>
    </w:p>
    <w:p w14:paraId="3B9FF34D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 вокальные упражнения: – формирование подвижности голоса к более быстрому темпу; – пение закрытым ртом; – упражнения на </w:t>
      </w:r>
      <w:proofErr w:type="spell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staccato</w:t>
      </w:r>
      <w:proofErr w:type="spell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исполняются на одном дыхании; – свободное владение приемом «цепного дыхания»; – упражнения с более широким звукорядом (октава, децима); – 2-х, 3-хголосные аккордовые сочетания диатонические и хроматические.</w:t>
      </w:r>
    </w:p>
    <w:p w14:paraId="0245B754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 градация динамических оттенков от </w:t>
      </w:r>
      <w:proofErr w:type="spell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pp</w:t>
      </w:r>
      <w:proofErr w:type="spell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 </w:t>
      </w:r>
      <w:proofErr w:type="spell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ff</w:t>
      </w:r>
      <w:proofErr w:type="spell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Навыки строя и ансамбля:</w:t>
      </w:r>
    </w:p>
    <w:p w14:paraId="4796C9A3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продолжается работа над горизонтальным и вертикальным строем. Трехголосные вокальные упражнения (аккордового склада).</w:t>
      </w:r>
    </w:p>
    <w:p w14:paraId="7EC24DED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полифонические произведения (2-х, 3-хголосные) с сопровождением. Пение по партиям.</w:t>
      </w:r>
    </w:p>
    <w:p w14:paraId="7F347A86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 исполнение </w:t>
      </w:r>
      <w:proofErr w:type="spell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секвенционных</w:t>
      </w:r>
      <w:proofErr w:type="spell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упражнений в 2-3 голоса сольфеджио и на слоги. • сохранение строя при пении без сопровождения.</w:t>
      </w:r>
    </w:p>
    <w:p w14:paraId="1B4D6995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слуховое внимание и самоконтроль. Работа над текстом и партиями:</w:t>
      </w:r>
    </w:p>
    <w:p w14:paraId="03D83932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осознанное пение по нотам способствует прочному запоминанию хорового произведения, развитию навыка пения с листа и ускоряет процесс разучивания.</w:t>
      </w:r>
    </w:p>
    <w:p w14:paraId="1916F242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правильная расстановка логических ударений в хоровом произведении. Работа над исполнением хорового произведения:</w:t>
      </w:r>
    </w:p>
    <w:p w14:paraId="20587F35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анализ художественного содержания произведения. Музыкально-теоретический разбор произведения.</w:t>
      </w:r>
    </w:p>
    <w:p w14:paraId="7E14D4B0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понимание и исполнение требований своего руководителя-дирижера.</w:t>
      </w:r>
    </w:p>
    <w:p w14:paraId="00306C3C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умение правильно оценивать и интерпретировать исполняемое произведение.</w:t>
      </w:r>
    </w:p>
    <w:p w14:paraId="5CB4FCDB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Конечным результатом обучения хоровому пению является:</w:t>
      </w:r>
    </w:p>
    <w:p w14:paraId="26554D35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участие в конкурсах детского музыкального творчества, - навыки домашнего музицирования, - каждый класс-хор, владеющий большим классическим вокально-хоровым репертуаром,</w:t>
      </w:r>
    </w:p>
    <w:p w14:paraId="317F9E7B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формирование фальцетной и грудной манеры фонации звука, тембра, чистой интонации, </w:t>
      </w:r>
      <w:proofErr w:type="spellStart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звуковысотного</w:t>
      </w:r>
      <w:proofErr w:type="spellEnd"/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динамического диапазона, отчетливой дикции.</w:t>
      </w:r>
    </w:p>
    <w:p w14:paraId="07EF9F51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Формы контроля</w:t>
      </w: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0EBF969C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Формами контроля работы педагога по реализации данной программы являются:</w:t>
      </w:r>
    </w:p>
    <w:p w14:paraId="67018A47" w14:textId="77777777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предварительный – диагностика способностей учащихся - текущий – наблюдение за вокальным развитием учеников</w:t>
      </w:r>
    </w:p>
    <w:p w14:paraId="7667E10D" w14:textId="1EE9D7DF" w:rsidR="00513C4A" w:rsidRPr="00513C4A" w:rsidRDefault="00513C4A" w:rsidP="00513C4A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итоговый – выступления учеников на школьных мероприятиях и концертах, участие в конкурсах и фестивалях.</w:t>
      </w:r>
    </w:p>
    <w:p w14:paraId="0A31940E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A4FB1B1" w14:textId="7C0F7183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C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Тематическое планирование.</w:t>
      </w:r>
    </w:p>
    <w:tbl>
      <w:tblPr>
        <w:tblW w:w="88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7"/>
        <w:gridCol w:w="6242"/>
        <w:gridCol w:w="2166"/>
      </w:tblGrid>
      <w:tr w:rsidR="00513C4A" w:rsidRPr="00513C4A" w14:paraId="591E177A" w14:textId="77777777" w:rsidTr="00513C4A">
        <w:trPr>
          <w:trHeight w:val="458"/>
        </w:trPr>
        <w:tc>
          <w:tcPr>
            <w:tcW w:w="31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60A51E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8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AB7D96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Наименование разделов программы</w:t>
            </w:r>
          </w:p>
        </w:tc>
        <w:tc>
          <w:tcPr>
            <w:tcW w:w="20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FDCFEA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513C4A" w:rsidRPr="00513C4A" w14:paraId="4C257991" w14:textId="77777777" w:rsidTr="00513C4A">
        <w:trPr>
          <w:trHeight w:val="458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72778A7E" w14:textId="77777777" w:rsidR="00513C4A" w:rsidRPr="00513C4A" w:rsidRDefault="00513C4A" w:rsidP="00513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6F09088B" w14:textId="77777777" w:rsidR="00513C4A" w:rsidRPr="00513C4A" w:rsidRDefault="00513C4A" w:rsidP="00513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4899B79A" w14:textId="77777777" w:rsidR="00513C4A" w:rsidRPr="00513C4A" w:rsidRDefault="00513C4A" w:rsidP="00513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13C4A" w:rsidRPr="00513C4A" w14:paraId="7A642C72" w14:textId="77777777" w:rsidTr="00513C4A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B59BB9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23DF33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Интонация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367CF2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</w:tr>
      <w:tr w:rsidR="00513C4A" w:rsidRPr="00513C4A" w14:paraId="54B50933" w14:textId="77777777" w:rsidTr="00513C4A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0A1E20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32B69F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Звукообразование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94DB7C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</w:tr>
      <w:tr w:rsidR="00513C4A" w:rsidRPr="00513C4A" w14:paraId="78FCF2BD" w14:textId="77777777" w:rsidTr="00513C4A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2ECB9C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45F098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Артикуляция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2BD7A7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</w:tr>
      <w:tr w:rsidR="00513C4A" w:rsidRPr="00513C4A" w14:paraId="7812ED8C" w14:textId="77777777" w:rsidTr="00513C4A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F92B08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F49ACF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Дирижёрский жест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E3ED49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</w:tr>
      <w:tr w:rsidR="00513C4A" w:rsidRPr="00513C4A" w14:paraId="5CB92EC5" w14:textId="77777777" w:rsidTr="00513C4A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300082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903D64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8FE7B6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68</w:t>
            </w:r>
          </w:p>
        </w:tc>
      </w:tr>
    </w:tbl>
    <w:p w14:paraId="47442CDC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D79BFFA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2C69B4E" w14:textId="758E41E0" w:rsid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D821BC5" w14:textId="33704CFA" w:rsid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645E8C3" w14:textId="72FF67CA" w:rsid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B3DA066" w14:textId="163F582D" w:rsid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7267823" w14:textId="39DB9CA0" w:rsid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9146BA9" w14:textId="5F72FB73" w:rsid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9254870" w14:textId="0658CC7A" w:rsid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7A92B5B" w14:textId="4FF0FD07" w:rsid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B27CD82" w14:textId="7103D781" w:rsid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6194D3E" w14:textId="77777777" w:rsid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E80294E" w14:textId="0590CBDF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3C4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Календарно-тематическое планирование</w:t>
      </w:r>
    </w:p>
    <w:p w14:paraId="45BD9ADC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13C4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 год обучения.</w:t>
      </w:r>
    </w:p>
    <w:p w14:paraId="62EB0DE0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-1132"/>
        <w:tblW w:w="105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72"/>
        <w:gridCol w:w="548"/>
        <w:gridCol w:w="8274"/>
        <w:gridCol w:w="906"/>
      </w:tblGrid>
      <w:tr w:rsidR="00513C4A" w:rsidRPr="00513C4A" w14:paraId="74C15156" w14:textId="77777777" w:rsidTr="00513C4A">
        <w:trPr>
          <w:trHeight w:val="36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369DC6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Дата</w:t>
            </w: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4FADB7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C817D3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Наименование тем занятий.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46EB66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513C4A" w:rsidRPr="00513C4A" w14:paraId="424AA70A" w14:textId="77777777" w:rsidTr="00513C4A">
        <w:trPr>
          <w:trHeight w:val="9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5A53AB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4891AD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09696C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Интонация.</w:t>
            </w: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Вводное занятие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1E2A55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38067061" w14:textId="77777777" w:rsidTr="00513C4A">
        <w:trPr>
          <w:trHeight w:val="9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F71242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844FD5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F780C2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Знакомство, разучивание репертуара.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137F45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4851533C" w14:textId="77777777" w:rsidTr="00513C4A">
        <w:trPr>
          <w:trHeight w:val="9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120BCF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5BE47B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592C2F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Дыхание. Работа над репертуаром.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00D752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513C4A" w:rsidRPr="00513C4A" w14:paraId="1CAA6DB8" w14:textId="77777777" w:rsidTr="00513C4A">
        <w:trPr>
          <w:trHeight w:val="9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F2F4BE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A415F5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EB3870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Концертная деятельность – выступление на</w:t>
            </w:r>
            <w:r w:rsidRPr="00513C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«</w:t>
            </w:r>
            <w:proofErr w:type="spellStart"/>
            <w:r w:rsidRPr="00513C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ДеньУчителя</w:t>
            </w:r>
            <w:proofErr w:type="spellEnd"/>
            <w:r w:rsidRPr="00513C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E0F1D6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60151D83" w14:textId="77777777" w:rsidTr="00513C4A">
        <w:trPr>
          <w:trHeight w:val="105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3FF08D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FC40B8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4B911D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Интонирование </w:t>
            </w:r>
            <w:proofErr w:type="gramStart"/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унисона..</w:t>
            </w:r>
            <w:proofErr w:type="gramEnd"/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Работа над репертуаром.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0AB6D7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513C4A" w:rsidRPr="00513C4A" w14:paraId="566C84E0" w14:textId="77777777" w:rsidTr="00513C4A">
        <w:trPr>
          <w:trHeight w:val="9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1A0867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C11AC7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2D2971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Выработка чистоты унисона в </w:t>
            </w:r>
            <w:proofErr w:type="spellStart"/>
            <w:proofErr w:type="gramStart"/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партиях.Работа</w:t>
            </w:r>
            <w:proofErr w:type="spellEnd"/>
            <w:proofErr w:type="gramEnd"/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над репертуаром.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9BDCA5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513C4A" w:rsidRPr="00513C4A" w14:paraId="6ABEE6CC" w14:textId="77777777" w:rsidTr="00513C4A">
        <w:trPr>
          <w:trHeight w:val="9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326489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47A978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3D484B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 четверть: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0B4E12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13C4A" w:rsidRPr="00513C4A" w14:paraId="0CD23070" w14:textId="77777777" w:rsidTr="00513C4A">
        <w:trPr>
          <w:trHeight w:val="105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A90D48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6F4F95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4CEB75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Звукообразование.</w:t>
            </w: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Мягкая атака качество звука. Работа над репертуаром.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F1C9A9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1E50AAB1" w14:textId="77777777" w:rsidTr="00513C4A">
        <w:trPr>
          <w:trHeight w:val="9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98FC92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1E5C9B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D391FB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Звуковедение-кантиллена</w:t>
            </w:r>
            <w:proofErr w:type="spellEnd"/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Работа над репертуаром.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9424B3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7A682E38" w14:textId="77777777" w:rsidTr="00513C4A">
        <w:trPr>
          <w:trHeight w:val="9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B0FC9B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D7718A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2BB3EC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Твёрдая атака. Работа над репертуаром.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A210B8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58928646" w14:textId="77777777" w:rsidTr="00513C4A">
        <w:trPr>
          <w:trHeight w:val="9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C21036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F49073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568BC1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Использование цепного дыхания. Работа над репертуаром.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3C4E3E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2E8D173A" w14:textId="77777777" w:rsidTr="00513C4A">
        <w:trPr>
          <w:trHeight w:val="105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361EE6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4C0D83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AF17A8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Концертная деятельность – подготовка, выступление на праздниках.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2B634C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244073DA" w14:textId="77777777" w:rsidTr="00513C4A">
        <w:trPr>
          <w:trHeight w:val="315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C0E3E2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F350D0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6FEAD8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Сохранение дыхания на продолжительных фразах Работа над репертуаром.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912B8B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69750B88" w14:textId="77777777" w:rsidTr="00513C4A">
        <w:trPr>
          <w:trHeight w:val="9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A92B70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F45F34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F4F681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Концертная деятельность – подготовка, выступление на праздниках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A17792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5E945A44" w14:textId="77777777" w:rsidTr="00513C4A">
        <w:trPr>
          <w:trHeight w:val="9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484509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8D41EF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275B98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 четверть: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F1B408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13C4A" w:rsidRPr="00513C4A" w14:paraId="26D69BCA" w14:textId="77777777" w:rsidTr="00513C4A">
        <w:trPr>
          <w:trHeight w:val="9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57C7DA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9AFEA4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27AA94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Артикуляция.</w:t>
            </w: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Работа над репертуаром.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C7B0CE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63D63541" w14:textId="77777777" w:rsidTr="00513C4A">
        <w:trPr>
          <w:trHeight w:val="105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235CC4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AA9082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76CC1B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Выразительное пение с хорошей дикцией. Работа над репертуаром.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80EB78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0802E3BE" w14:textId="77777777" w:rsidTr="00513C4A">
        <w:trPr>
          <w:trHeight w:val="9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C5F693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9137D2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176C00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Активное и чёткое </w:t>
            </w:r>
            <w:proofErr w:type="spellStart"/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пропевание</w:t>
            </w:r>
            <w:proofErr w:type="spellEnd"/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согласных. Работа над репертуаром.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970761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3BA76653" w14:textId="77777777" w:rsidTr="00513C4A">
        <w:trPr>
          <w:trHeight w:val="315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E798C8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DD29AA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944616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Округлое единообразное звучание всех гласных. Работа над репертуаром.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517FF9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45B6767C" w14:textId="77777777" w:rsidTr="00513C4A">
        <w:trPr>
          <w:trHeight w:val="51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0D432A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D660E6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502BB3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Артикуляционное – точное одновременное произнесение текста, начало и конца фраз. Работа над репертуаром.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94B31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6BAFD44E" w14:textId="77777777" w:rsidTr="00513C4A">
        <w:trPr>
          <w:trHeight w:val="165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EC4B2B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0C551D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29FE9F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Ансамбль. Работа над репертуаром.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19DF5F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249B0F8A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324DEE35" w14:textId="77777777" w:rsidTr="00513C4A">
        <w:trPr>
          <w:trHeight w:val="165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70B6DC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23FFF3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1EC194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Концертная деятельность – подготовка, выступление на праздниках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F51C5E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1FAACE2D" w14:textId="77777777" w:rsidTr="00513C4A">
        <w:trPr>
          <w:trHeight w:val="30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B83999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869453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F503CD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Одновременное вступление голосов по партиям в 2-х-голосии. Работа над репертуаром.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9FAC8A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11512177" w14:textId="77777777" w:rsidTr="00513C4A">
        <w:trPr>
          <w:trHeight w:val="315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B455FB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5382E1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D0E5F4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Одновременное использование контрастной нюансировки (p и f). Работа над репертуаром.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1290FE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5D8611A2" w14:textId="77777777" w:rsidTr="00513C4A">
        <w:trPr>
          <w:trHeight w:val="315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7D86C1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A7809E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FDF375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Одновременное исполнение ритмического рисунка. Работа над репертуаром.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71A2F9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72F91C14" w14:textId="77777777" w:rsidTr="00513C4A">
        <w:trPr>
          <w:trHeight w:val="9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5F5255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E688F5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20DF12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 четверть: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1A74A1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13C4A" w:rsidRPr="00513C4A" w14:paraId="355EE194" w14:textId="77777777" w:rsidTr="00513C4A">
        <w:trPr>
          <w:trHeight w:val="9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B71211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3CF81B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070D28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Дирижёрский жест.</w:t>
            </w: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Работа над репертуаром.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90A035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7278E8F9" w14:textId="77777777" w:rsidTr="00513C4A">
        <w:trPr>
          <w:trHeight w:val="9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00B9D1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E5529A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9EC951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Основные </w:t>
            </w:r>
            <w:proofErr w:type="gramStart"/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жесты .</w:t>
            </w:r>
            <w:proofErr w:type="gramEnd"/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Работа над репертуаром.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9E0D81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23E16842" w14:textId="77777777" w:rsidTr="00513C4A">
        <w:trPr>
          <w:trHeight w:val="9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8E93DE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CB656B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FE956F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Изменение динамики звучания. Работа над репертуаром.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B79BD0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05D2DE71" w14:textId="77777777" w:rsidTr="00513C4A">
        <w:trPr>
          <w:trHeight w:val="105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6982D2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CC79C4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685F58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Агогика и </w:t>
            </w:r>
            <w:proofErr w:type="spellStart"/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агогические</w:t>
            </w:r>
            <w:proofErr w:type="spellEnd"/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оттенки. Работа над репертуаром.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1E98A5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449090DD" w14:textId="77777777" w:rsidTr="00513C4A">
        <w:trPr>
          <w:trHeight w:val="9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AC4921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7E33AE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9178FF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Концертная деятельность – подготовка, выступление на праздниках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DB9FDC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5D7FB449" w14:textId="77777777" w:rsidTr="00513C4A">
        <w:trPr>
          <w:trHeight w:val="9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12553C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5CCEAA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7130F1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Концертная деятельность – подготовка, выступление на праздниках.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6F5795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468F006C" w14:textId="77777777" w:rsidTr="00513C4A"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344777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A645C4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CF707B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Итоговые занятия.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1AF754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59B42ADC" w14:textId="77777777" w:rsidTr="00513C4A"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0FFDD5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89C2F9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09A832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Итоговый концерт для родителей.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86428F" w14:textId="77777777" w:rsidR="00513C4A" w:rsidRPr="00513C4A" w:rsidRDefault="00513C4A" w:rsidP="00513C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3C4A" w:rsidRPr="00513C4A" w14:paraId="2EE3A589" w14:textId="77777777" w:rsidTr="00513C4A">
        <w:trPr>
          <w:trHeight w:val="30"/>
        </w:trPr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DD1BA0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79C3F0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5E7693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F7BB93" w14:textId="77777777" w:rsidR="00513C4A" w:rsidRPr="00513C4A" w:rsidRDefault="00513C4A" w:rsidP="00513C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13C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68</w:t>
            </w:r>
          </w:p>
        </w:tc>
      </w:tr>
    </w:tbl>
    <w:p w14:paraId="7840F618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F2DF319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E448FD2" w14:textId="77777777" w:rsidR="00513C4A" w:rsidRPr="00513C4A" w:rsidRDefault="00513C4A" w:rsidP="00513C4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74E53BD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2EF5B97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3999934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69748B8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4CD72BE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8B7A9D5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8FB1CCE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48CEF2A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DC0006B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9DCBA65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3E7B75E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B726298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E3D4C10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09C02EA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C28A3A6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E1AEC92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9F29200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9D7F8AC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D6B9CD4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46C2949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7478BF2A" w14:textId="77777777" w:rsidR="00513C4A" w:rsidRPr="00513C4A" w:rsidRDefault="00513C4A" w:rsidP="00513C4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574AB2F4" w14:textId="77777777" w:rsidR="00513C4A" w:rsidRPr="00513C4A" w:rsidRDefault="00513C4A" w:rsidP="00513C4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51CF339B" w14:textId="77777777" w:rsidR="001A3421" w:rsidRDefault="001A3421"/>
    <w:sectPr w:rsidR="001A3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733"/>
    <w:rsid w:val="001A3421"/>
    <w:rsid w:val="00513C4A"/>
    <w:rsid w:val="00FB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7F8D9"/>
  <w15:chartTrackingRefBased/>
  <w15:docId w15:val="{FF059F32-C2AE-48BA-BAB4-72DC7532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3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0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2692</Words>
  <Characters>15350</Characters>
  <Application>Microsoft Office Word</Application>
  <DocSecurity>0</DocSecurity>
  <Lines>127</Lines>
  <Paragraphs>36</Paragraphs>
  <ScaleCrop>false</ScaleCrop>
  <Company/>
  <LinksUpToDate>false</LinksUpToDate>
  <CharactersWithSpaces>18006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2</cp:revision>
  <dcterms:created xsi:type="dcterms:W3CDTF">2022-10-17T01:27:00Z</dcterms:created>
  <dcterms:modified xsi:type="dcterms:W3CDTF">2022-10-17T01:36:00Z</dcterms:modified>
</cp:coreProperties>
</file>